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2E51" w14:textId="5BDF048A" w:rsidR="00186681" w:rsidRPr="00711958" w:rsidRDefault="00794D66" w:rsidP="00186681">
      <w:pPr>
        <w:pBdr>
          <w:bottom w:val="single" w:sz="24" w:space="1" w:color="auto"/>
        </w:pBdr>
        <w:tabs>
          <w:tab w:val="left" w:pos="820"/>
          <w:tab w:val="center" w:pos="4680"/>
        </w:tabs>
        <w:spacing w:before="120" w:after="120" w:line="240" w:lineRule="auto"/>
        <w:jc w:val="center"/>
        <w:rPr>
          <w:rFonts w:ascii="Corbel" w:hAnsi="Corbel"/>
          <w:b/>
          <w:i/>
          <w:sz w:val="40"/>
        </w:rPr>
      </w:pPr>
      <w:r>
        <w:rPr>
          <w:rFonts w:ascii="Corbel" w:hAnsi="Corbel"/>
          <w:b/>
          <w:i/>
          <w:sz w:val="40"/>
        </w:rPr>
        <w:t>MRKT 122</w:t>
      </w:r>
    </w:p>
    <w:p w14:paraId="6443AD92" w14:textId="7B378158" w:rsidR="00A116B4" w:rsidRPr="00711958" w:rsidRDefault="00794D66" w:rsidP="00186681">
      <w:pPr>
        <w:pBdr>
          <w:bottom w:val="single" w:sz="24" w:space="1" w:color="auto"/>
        </w:pBdr>
        <w:tabs>
          <w:tab w:val="left" w:pos="820"/>
          <w:tab w:val="center" w:pos="4680"/>
        </w:tabs>
        <w:spacing w:before="120" w:after="120" w:line="240" w:lineRule="auto"/>
        <w:jc w:val="center"/>
        <w:rPr>
          <w:rFonts w:ascii="Corbel" w:hAnsi="Corbel"/>
          <w:b/>
          <w:i/>
          <w:sz w:val="40"/>
        </w:rPr>
      </w:pPr>
      <w:r>
        <w:rPr>
          <w:rFonts w:ascii="Corbel" w:hAnsi="Corbel"/>
          <w:b/>
          <w:i/>
          <w:sz w:val="40"/>
        </w:rPr>
        <w:t>Professional Selling</w:t>
      </w:r>
    </w:p>
    <w:p w14:paraId="13669335" w14:textId="5BAFCA5C" w:rsidR="00A116B4" w:rsidRPr="00711958" w:rsidRDefault="00794D66" w:rsidP="00A116B4">
      <w:pPr>
        <w:rPr>
          <w:rFonts w:ascii="Corbel" w:hAnsi="Corbel"/>
          <w:b/>
          <w:sz w:val="24"/>
        </w:rPr>
      </w:pPr>
      <w:r w:rsidRPr="00794D66">
        <w:rPr>
          <w:noProof/>
        </w:rPr>
        <w:drawing>
          <wp:anchor distT="0" distB="0" distL="114300" distR="114300" simplePos="0" relativeHeight="251657728" behindDoc="0" locked="0" layoutInCell="1" allowOverlap="1" wp14:anchorId="6FDA446E" wp14:editId="383FA31B">
            <wp:simplePos x="0" y="0"/>
            <wp:positionH relativeFrom="column">
              <wp:posOffset>4829175</wp:posOffset>
            </wp:positionH>
            <wp:positionV relativeFrom="paragraph">
              <wp:posOffset>103505</wp:posOffset>
            </wp:positionV>
            <wp:extent cx="1200150" cy="1539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539240"/>
                    </a:xfrm>
                    <a:prstGeom prst="rect">
                      <a:avLst/>
                    </a:prstGeom>
                  </pic:spPr>
                </pic:pic>
              </a:graphicData>
            </a:graphic>
            <wp14:sizeRelH relativeFrom="page">
              <wp14:pctWidth>0</wp14:pctWidth>
            </wp14:sizeRelH>
            <wp14:sizeRelV relativeFrom="page">
              <wp14:pctHeight>0</wp14:pctHeight>
            </wp14:sizeRelV>
          </wp:anchor>
        </w:drawing>
      </w:r>
    </w:p>
    <w:p w14:paraId="612A1193" w14:textId="4494BB0F" w:rsidR="00A116B4" w:rsidRPr="00711958" w:rsidRDefault="00A116B4" w:rsidP="00A116B4">
      <w:pPr>
        <w:rPr>
          <w:rFonts w:ascii="Corbel" w:hAnsi="Corbel"/>
          <w:sz w:val="24"/>
        </w:rPr>
      </w:pPr>
      <w:r w:rsidRPr="00711958">
        <w:rPr>
          <w:rFonts w:ascii="Corbel" w:hAnsi="Corbel"/>
          <w:sz w:val="24"/>
        </w:rPr>
        <w:t>COURSE:</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A15CCB" w:rsidRPr="00711958">
        <w:rPr>
          <w:rFonts w:ascii="Corbel" w:hAnsi="Corbel"/>
          <w:sz w:val="24"/>
        </w:rPr>
        <w:t xml:space="preserve">MRKT </w:t>
      </w:r>
      <w:r w:rsidR="00794D66">
        <w:rPr>
          <w:rFonts w:ascii="Corbel" w:hAnsi="Corbel"/>
          <w:sz w:val="24"/>
        </w:rPr>
        <w:t>122</w:t>
      </w:r>
      <w:r w:rsidR="00A15CCB" w:rsidRPr="00711958">
        <w:rPr>
          <w:rFonts w:ascii="Corbel" w:hAnsi="Corbel"/>
          <w:sz w:val="24"/>
        </w:rPr>
        <w:t xml:space="preserve">:  </w:t>
      </w:r>
      <w:r w:rsidR="00794D66">
        <w:rPr>
          <w:rFonts w:ascii="Corbel" w:hAnsi="Corbel"/>
          <w:sz w:val="24"/>
        </w:rPr>
        <w:t>Professional Selling</w:t>
      </w:r>
    </w:p>
    <w:p w14:paraId="25F10C85" w14:textId="713F6364" w:rsidR="0059701A" w:rsidRPr="00711958" w:rsidRDefault="00A116B4" w:rsidP="00A116B4">
      <w:pPr>
        <w:rPr>
          <w:rFonts w:ascii="Corbel" w:hAnsi="Corbel"/>
          <w:sz w:val="24"/>
        </w:rPr>
      </w:pPr>
      <w:r w:rsidRPr="00711958">
        <w:rPr>
          <w:rFonts w:ascii="Corbel" w:hAnsi="Corbel"/>
          <w:sz w:val="24"/>
        </w:rPr>
        <w:t>LOCATION:</w:t>
      </w:r>
      <w:r w:rsidRPr="00711958">
        <w:rPr>
          <w:rFonts w:ascii="Corbel" w:hAnsi="Corbel"/>
          <w:sz w:val="24"/>
        </w:rPr>
        <w:tab/>
      </w:r>
      <w:r w:rsidRPr="00711958">
        <w:rPr>
          <w:rFonts w:ascii="Corbel" w:hAnsi="Corbel"/>
          <w:sz w:val="24"/>
        </w:rPr>
        <w:tab/>
      </w:r>
      <w:r w:rsidRPr="00711958">
        <w:rPr>
          <w:rFonts w:ascii="Corbel" w:hAnsi="Corbel"/>
          <w:sz w:val="24"/>
        </w:rPr>
        <w:tab/>
      </w:r>
      <w:r w:rsidR="009E005B" w:rsidRPr="00711958">
        <w:rPr>
          <w:rFonts w:ascii="Corbel" w:hAnsi="Corbel"/>
          <w:sz w:val="24"/>
        </w:rPr>
        <w:tab/>
      </w:r>
      <w:r w:rsidR="00110387">
        <w:rPr>
          <w:rFonts w:ascii="Corbel" w:hAnsi="Corbel"/>
          <w:sz w:val="24"/>
        </w:rPr>
        <w:t>Cloud 103</w:t>
      </w:r>
    </w:p>
    <w:p w14:paraId="2B7A152C" w14:textId="4296539F" w:rsidR="0059701A" w:rsidRPr="00711958" w:rsidRDefault="0059701A" w:rsidP="00A116B4">
      <w:pPr>
        <w:rPr>
          <w:rFonts w:ascii="Corbel" w:hAnsi="Corbel"/>
          <w:sz w:val="24"/>
        </w:rPr>
      </w:pPr>
      <w:r w:rsidRPr="00711958">
        <w:rPr>
          <w:rFonts w:ascii="Corbel" w:hAnsi="Corbel"/>
          <w:sz w:val="24"/>
        </w:rPr>
        <w:t>CRN</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00110387">
        <w:rPr>
          <w:rFonts w:ascii="Corbel" w:hAnsi="Corbel"/>
          <w:sz w:val="24"/>
        </w:rPr>
        <w:t>30307</w:t>
      </w:r>
      <w:r w:rsidR="00794D66">
        <w:rPr>
          <w:rFonts w:ascii="Corbel" w:hAnsi="Corbel"/>
          <w:sz w:val="24"/>
        </w:rPr>
        <w:t xml:space="preserve">  001</w:t>
      </w:r>
    </w:p>
    <w:p w14:paraId="058AFE12" w14:textId="5D89AA55" w:rsidR="00A116B4" w:rsidRPr="00711958" w:rsidRDefault="00A116B4" w:rsidP="00A116B4">
      <w:pPr>
        <w:rPr>
          <w:rFonts w:ascii="Corbel" w:hAnsi="Corbel"/>
          <w:sz w:val="24"/>
        </w:rPr>
      </w:pPr>
      <w:r w:rsidRPr="00711958">
        <w:rPr>
          <w:rFonts w:ascii="Corbel" w:hAnsi="Corbel"/>
          <w:sz w:val="24"/>
        </w:rPr>
        <w:t>DAYS/TIMES:</w:t>
      </w:r>
      <w:r w:rsidRPr="00711958">
        <w:rPr>
          <w:rFonts w:ascii="Corbel" w:hAnsi="Corbel"/>
          <w:sz w:val="24"/>
        </w:rPr>
        <w:tab/>
      </w:r>
      <w:r w:rsidRPr="00711958">
        <w:rPr>
          <w:rFonts w:ascii="Corbel" w:hAnsi="Corbel"/>
          <w:sz w:val="24"/>
        </w:rPr>
        <w:tab/>
      </w:r>
      <w:r w:rsidRPr="00711958">
        <w:rPr>
          <w:rFonts w:ascii="Corbel" w:hAnsi="Corbel"/>
          <w:sz w:val="24"/>
        </w:rPr>
        <w:tab/>
      </w:r>
      <w:r w:rsidR="00DE7FEE">
        <w:rPr>
          <w:rFonts w:ascii="Corbel" w:hAnsi="Corbel"/>
          <w:sz w:val="24"/>
        </w:rPr>
        <w:tab/>
      </w:r>
      <w:r w:rsidR="003D24C3">
        <w:rPr>
          <w:rFonts w:ascii="Corbel" w:hAnsi="Corbel"/>
          <w:sz w:val="24"/>
        </w:rPr>
        <w:t>MW 11:10 – 12:40 PM</w:t>
      </w:r>
      <w:bookmarkStart w:id="0" w:name="_GoBack"/>
      <w:bookmarkEnd w:id="0"/>
    </w:p>
    <w:p w14:paraId="4041BE26" w14:textId="77777777" w:rsidR="00A116B4" w:rsidRPr="00711958" w:rsidRDefault="00A116B4" w:rsidP="00A116B4">
      <w:pPr>
        <w:rPr>
          <w:rFonts w:ascii="Corbel" w:hAnsi="Corbel"/>
          <w:sz w:val="24"/>
        </w:rPr>
      </w:pPr>
      <w:r w:rsidRPr="00711958">
        <w:rPr>
          <w:rFonts w:ascii="Corbel" w:hAnsi="Corbel"/>
          <w:sz w:val="24"/>
        </w:rPr>
        <w:t>INSTRUCTOR:</w:t>
      </w:r>
      <w:r w:rsidRPr="00711958">
        <w:rPr>
          <w:rFonts w:ascii="Corbel" w:hAnsi="Corbel"/>
          <w:sz w:val="24"/>
        </w:rPr>
        <w:tab/>
      </w:r>
      <w:r w:rsidRPr="00711958">
        <w:rPr>
          <w:rFonts w:ascii="Corbel" w:hAnsi="Corbel"/>
          <w:sz w:val="24"/>
        </w:rPr>
        <w:tab/>
      </w:r>
      <w:r w:rsidRPr="00711958">
        <w:rPr>
          <w:rFonts w:ascii="Corbel" w:hAnsi="Corbel"/>
          <w:sz w:val="24"/>
        </w:rPr>
        <w:tab/>
        <w:t>Mrs. Marilyn Goodman</w:t>
      </w:r>
    </w:p>
    <w:p w14:paraId="6EEFA98D" w14:textId="10A10D3F" w:rsidR="00A116B4" w:rsidRPr="00711958" w:rsidRDefault="00A116B4" w:rsidP="00794D66">
      <w:pPr>
        <w:jc w:val="left"/>
        <w:rPr>
          <w:rFonts w:ascii="Corbel" w:hAnsi="Corbel"/>
          <w:sz w:val="24"/>
        </w:rPr>
      </w:pPr>
      <w:r w:rsidRPr="00711958">
        <w:rPr>
          <w:rFonts w:ascii="Corbel" w:hAnsi="Corbel"/>
          <w:sz w:val="24"/>
        </w:rPr>
        <w:t>OF</w:t>
      </w:r>
      <w:r w:rsidR="0046260D" w:rsidRPr="00711958">
        <w:rPr>
          <w:rFonts w:ascii="Corbel" w:hAnsi="Corbel"/>
          <w:sz w:val="24"/>
        </w:rPr>
        <w:t>FIC</w:t>
      </w:r>
      <w:r w:rsidR="00241C9A" w:rsidRPr="00711958">
        <w:rPr>
          <w:rFonts w:ascii="Corbel" w:hAnsi="Corbel"/>
          <w:sz w:val="24"/>
        </w:rPr>
        <w:t>E LOCATION/HOURS:</w:t>
      </w:r>
      <w:r w:rsidR="00241C9A" w:rsidRPr="00711958">
        <w:rPr>
          <w:rFonts w:ascii="Corbel" w:hAnsi="Corbel"/>
          <w:sz w:val="24"/>
        </w:rPr>
        <w:tab/>
      </w:r>
      <w:r w:rsidR="00794D66">
        <w:rPr>
          <w:rFonts w:ascii="Corbel" w:hAnsi="Corbel"/>
          <w:sz w:val="24"/>
        </w:rPr>
        <w:tab/>
      </w:r>
      <w:r w:rsidRPr="00711958">
        <w:rPr>
          <w:rFonts w:ascii="Corbel" w:hAnsi="Corbel"/>
          <w:sz w:val="24"/>
        </w:rPr>
        <w:t>Email: to schedule appointment</w:t>
      </w:r>
    </w:p>
    <w:p w14:paraId="7B4888BF" w14:textId="77777777" w:rsidR="00A116B4" w:rsidRPr="00711958" w:rsidRDefault="00A116B4" w:rsidP="00A116B4">
      <w:pPr>
        <w:pStyle w:val="TX"/>
        <w:rPr>
          <w:rFonts w:ascii="Corbel" w:hAnsi="Corbel"/>
          <w:sz w:val="24"/>
        </w:rPr>
      </w:pPr>
      <w:r w:rsidRPr="00711958">
        <w:rPr>
          <w:rFonts w:ascii="Corbel" w:hAnsi="Corbel"/>
          <w:sz w:val="24"/>
        </w:rPr>
        <w:t>EMAIL ADDRESS:</w:t>
      </w:r>
      <w:r w:rsidRPr="00711958">
        <w:rPr>
          <w:rFonts w:ascii="Corbel" w:hAnsi="Corbel"/>
          <w:sz w:val="24"/>
        </w:rPr>
        <w:tab/>
      </w:r>
      <w:r w:rsidRPr="00711958">
        <w:rPr>
          <w:rFonts w:ascii="Corbel" w:hAnsi="Corbel"/>
          <w:sz w:val="24"/>
        </w:rPr>
        <w:tab/>
      </w:r>
      <w:r w:rsidR="0059701A" w:rsidRPr="00711958">
        <w:rPr>
          <w:rFonts w:ascii="Corbel" w:hAnsi="Corbel"/>
          <w:sz w:val="24"/>
        </w:rPr>
        <w:tab/>
      </w:r>
      <w:r w:rsidR="008F2CF0" w:rsidRPr="00711958">
        <w:rPr>
          <w:rFonts w:ascii="Corbel" w:hAnsi="Corbel"/>
          <w:sz w:val="24"/>
        </w:rPr>
        <w:t>mgoodman@ccsf.edu</w:t>
      </w:r>
    </w:p>
    <w:p w14:paraId="28B2F169" w14:textId="2B6B4407" w:rsidR="0046260D" w:rsidRPr="00711958" w:rsidRDefault="00A116B4" w:rsidP="0046260D">
      <w:pPr>
        <w:ind w:left="3600" w:hanging="3600"/>
        <w:jc w:val="left"/>
        <w:rPr>
          <w:rFonts w:ascii="Corbel" w:hAnsi="Corbel"/>
          <w:sz w:val="24"/>
        </w:rPr>
      </w:pPr>
      <w:r w:rsidRPr="00711958">
        <w:rPr>
          <w:rFonts w:ascii="Corbel" w:hAnsi="Corbel"/>
          <w:sz w:val="24"/>
        </w:rPr>
        <w:t>TEXTBOOK:</w:t>
      </w:r>
      <w:r w:rsidRPr="00711958">
        <w:rPr>
          <w:rFonts w:ascii="Corbel" w:hAnsi="Corbel"/>
          <w:sz w:val="24"/>
        </w:rPr>
        <w:tab/>
      </w:r>
      <w:r w:rsidR="00794D66">
        <w:rPr>
          <w:rFonts w:ascii="Corbel" w:hAnsi="Corbel"/>
          <w:sz w:val="24"/>
        </w:rPr>
        <w:t>Sell 5</w:t>
      </w:r>
      <w:r w:rsidR="0046260D" w:rsidRPr="00711958">
        <w:rPr>
          <w:rFonts w:ascii="Corbel" w:hAnsi="Corbel"/>
          <w:sz w:val="24"/>
        </w:rPr>
        <w:t xml:space="preserve"> </w:t>
      </w:r>
      <w:r w:rsidR="00794D66">
        <w:rPr>
          <w:rFonts w:ascii="Corbel" w:hAnsi="Corbel"/>
          <w:sz w:val="24"/>
        </w:rPr>
        <w:t xml:space="preserve">   </w:t>
      </w:r>
      <w:r w:rsidR="0046260D" w:rsidRPr="00711958">
        <w:rPr>
          <w:rFonts w:ascii="Corbel" w:hAnsi="Corbel"/>
          <w:sz w:val="24"/>
        </w:rPr>
        <w:t>(</w:t>
      </w:r>
      <w:r w:rsidR="00794D66">
        <w:rPr>
          <w:rFonts w:ascii="Corbel" w:hAnsi="Corbel"/>
          <w:sz w:val="24"/>
        </w:rPr>
        <w:t>5</w:t>
      </w:r>
      <w:r w:rsidR="0046260D" w:rsidRPr="00711958">
        <w:rPr>
          <w:rFonts w:ascii="Corbel" w:hAnsi="Corbel"/>
          <w:sz w:val="24"/>
          <w:vertAlign w:val="superscript"/>
        </w:rPr>
        <w:t>th</w:t>
      </w:r>
      <w:r w:rsidR="0046260D" w:rsidRPr="00711958">
        <w:rPr>
          <w:rFonts w:ascii="Corbel" w:hAnsi="Corbel"/>
          <w:sz w:val="24"/>
        </w:rPr>
        <w:t xml:space="preserve"> edition)</w:t>
      </w:r>
    </w:p>
    <w:p w14:paraId="73E423E1" w14:textId="0C2DFF82" w:rsidR="0046260D" w:rsidRPr="00711958" w:rsidRDefault="00794D66" w:rsidP="0046260D">
      <w:pPr>
        <w:ind w:left="3600"/>
        <w:jc w:val="left"/>
        <w:rPr>
          <w:rFonts w:ascii="Corbel" w:hAnsi="Corbel"/>
          <w:sz w:val="24"/>
        </w:rPr>
      </w:pPr>
      <w:r>
        <w:rPr>
          <w:rFonts w:ascii="Corbel" w:hAnsi="Corbel"/>
          <w:sz w:val="24"/>
        </w:rPr>
        <w:t>Ingram, LaForge, Avila, Schwepker, Williams</w:t>
      </w:r>
    </w:p>
    <w:p w14:paraId="12416DAC" w14:textId="4C22B57E" w:rsidR="007B298D" w:rsidRPr="007B298D" w:rsidRDefault="007B298D" w:rsidP="007B298D">
      <w:pPr>
        <w:ind w:left="3600"/>
        <w:jc w:val="left"/>
        <w:rPr>
          <w:rFonts w:ascii="Corbel" w:hAnsi="Corbel"/>
          <w:sz w:val="24"/>
        </w:rPr>
      </w:pPr>
      <w:r w:rsidRPr="007B298D">
        <w:rPr>
          <w:rFonts w:ascii="Corbel" w:hAnsi="Corbel"/>
          <w:sz w:val="24"/>
        </w:rPr>
        <w:t>ISBN-13: 978</w:t>
      </w:r>
      <w:r w:rsidR="00794D66">
        <w:rPr>
          <w:rFonts w:ascii="Corbel" w:hAnsi="Corbel"/>
          <w:sz w:val="24"/>
        </w:rPr>
        <w:t>-1-305-66209-4</w:t>
      </w:r>
    </w:p>
    <w:p w14:paraId="73190791" w14:textId="33195F58" w:rsidR="007B298D" w:rsidRPr="007B298D" w:rsidRDefault="007B298D" w:rsidP="007B298D">
      <w:pPr>
        <w:ind w:left="3600"/>
        <w:jc w:val="left"/>
        <w:rPr>
          <w:rFonts w:ascii="Corbel" w:hAnsi="Corbel"/>
          <w:sz w:val="24"/>
        </w:rPr>
      </w:pPr>
      <w:r w:rsidRPr="007B298D">
        <w:rPr>
          <w:rFonts w:ascii="Corbel" w:hAnsi="Corbel"/>
          <w:sz w:val="24"/>
        </w:rPr>
        <w:t>ISBN</w:t>
      </w:r>
      <w:r w:rsidR="00794D66">
        <w:rPr>
          <w:rFonts w:ascii="Corbel" w:hAnsi="Corbel"/>
          <w:sz w:val="24"/>
        </w:rPr>
        <w:t>-10: 1-305-6629-1</w:t>
      </w:r>
    </w:p>
    <w:p w14:paraId="313F2ECB" w14:textId="4C72E906" w:rsidR="007B298D" w:rsidRPr="007B298D" w:rsidRDefault="007B298D" w:rsidP="00794D66">
      <w:pPr>
        <w:ind w:left="3600"/>
        <w:jc w:val="left"/>
        <w:rPr>
          <w:rFonts w:ascii="Corbel" w:hAnsi="Corbel"/>
          <w:sz w:val="24"/>
        </w:rPr>
      </w:pPr>
      <w:r w:rsidRPr="007B298D">
        <w:rPr>
          <w:rFonts w:ascii="Corbel" w:hAnsi="Corbel"/>
          <w:sz w:val="24"/>
        </w:rPr>
        <w:t xml:space="preserve">Edition: </w:t>
      </w:r>
      <w:r w:rsidR="00794D66">
        <w:rPr>
          <w:rFonts w:ascii="Corbel" w:hAnsi="Corbel"/>
          <w:sz w:val="24"/>
        </w:rPr>
        <w:t>5</w:t>
      </w:r>
    </w:p>
    <w:p w14:paraId="5FF2EB53" w14:textId="17E3B933" w:rsidR="0046260D" w:rsidRPr="00711958" w:rsidRDefault="007B298D" w:rsidP="007B298D">
      <w:pPr>
        <w:ind w:left="3600"/>
        <w:jc w:val="left"/>
        <w:rPr>
          <w:rFonts w:ascii="Corbel" w:hAnsi="Corbel"/>
          <w:sz w:val="24"/>
        </w:rPr>
      </w:pPr>
      <w:r w:rsidRPr="007B298D">
        <w:rPr>
          <w:rFonts w:ascii="Corbel" w:hAnsi="Corbel"/>
          <w:sz w:val="24"/>
        </w:rPr>
        <w:t xml:space="preserve">Publisher: </w:t>
      </w:r>
      <w:r w:rsidR="00794D66">
        <w:rPr>
          <w:rFonts w:ascii="Corbel" w:hAnsi="Corbel"/>
          <w:sz w:val="24"/>
        </w:rPr>
        <w:t>Cengage</w:t>
      </w:r>
    </w:p>
    <w:p w14:paraId="053AB73B" w14:textId="77777777" w:rsidR="007B298D" w:rsidRDefault="007B298D" w:rsidP="00A116B4">
      <w:pPr>
        <w:pStyle w:val="Heading3"/>
        <w:spacing w:before="0" w:after="0"/>
        <w:rPr>
          <w:rFonts w:ascii="Corbel" w:hAnsi="Corbel"/>
          <w:sz w:val="24"/>
        </w:rPr>
      </w:pPr>
    </w:p>
    <w:p w14:paraId="38941160" w14:textId="77777777" w:rsidR="007B298D" w:rsidRDefault="007B298D" w:rsidP="00A116B4">
      <w:pPr>
        <w:pStyle w:val="Heading3"/>
        <w:spacing w:before="0" w:after="0"/>
        <w:rPr>
          <w:rFonts w:ascii="Corbel" w:hAnsi="Corbel"/>
          <w:sz w:val="24"/>
        </w:rPr>
      </w:pPr>
    </w:p>
    <w:p w14:paraId="236B5988" w14:textId="77777777" w:rsidR="00A116B4" w:rsidRPr="00711958" w:rsidRDefault="00A116B4" w:rsidP="00A116B4">
      <w:pPr>
        <w:pStyle w:val="Heading3"/>
        <w:spacing w:before="0" w:after="0"/>
        <w:rPr>
          <w:rFonts w:ascii="Corbel" w:hAnsi="Corbel"/>
          <w:sz w:val="24"/>
        </w:rPr>
      </w:pPr>
      <w:r w:rsidRPr="00711958">
        <w:rPr>
          <w:rFonts w:ascii="Corbel" w:hAnsi="Corbel"/>
          <w:sz w:val="24"/>
        </w:rPr>
        <w:t>Course Description</w:t>
      </w:r>
    </w:p>
    <w:p w14:paraId="68567F16" w14:textId="68BB982B" w:rsidR="00A116B4" w:rsidRPr="00711958" w:rsidRDefault="00A116B4" w:rsidP="00A116B4">
      <w:pPr>
        <w:rPr>
          <w:rFonts w:ascii="Corbel" w:hAnsi="Corbel"/>
          <w:sz w:val="24"/>
        </w:rPr>
      </w:pPr>
      <w:r w:rsidRPr="00711958">
        <w:rPr>
          <w:rFonts w:ascii="Corbel" w:hAnsi="Corbel"/>
          <w:sz w:val="24"/>
        </w:rPr>
        <w:t xml:space="preserve">This course provides an introduction to </w:t>
      </w:r>
      <w:r w:rsidR="00794D66">
        <w:rPr>
          <w:rFonts w:ascii="Corbel" w:hAnsi="Corbel"/>
          <w:sz w:val="24"/>
        </w:rPr>
        <w:t>professional selling</w:t>
      </w:r>
      <w:r w:rsidRPr="00711958">
        <w:rPr>
          <w:rFonts w:ascii="Corbel" w:hAnsi="Corbel"/>
          <w:sz w:val="24"/>
        </w:rPr>
        <w:t>. Prerequisites: none.</w:t>
      </w:r>
    </w:p>
    <w:p w14:paraId="5956502C" w14:textId="77777777" w:rsidR="00A116B4" w:rsidRPr="00711958" w:rsidRDefault="00A116B4" w:rsidP="00A116B4">
      <w:pPr>
        <w:rPr>
          <w:rFonts w:ascii="Corbel" w:hAnsi="Corbel"/>
          <w:b/>
          <w:sz w:val="24"/>
        </w:rPr>
      </w:pPr>
    </w:p>
    <w:p w14:paraId="5F4E9860" w14:textId="77777777" w:rsidR="001322D0" w:rsidRPr="00711958" w:rsidRDefault="001322D0" w:rsidP="001322D0">
      <w:pPr>
        <w:rPr>
          <w:rFonts w:ascii="Corbel" w:hAnsi="Corbel"/>
          <w:b/>
          <w:i/>
          <w:sz w:val="24"/>
        </w:rPr>
      </w:pPr>
      <w:r w:rsidRPr="00711958">
        <w:rPr>
          <w:rFonts w:ascii="Corbel" w:hAnsi="Corbel"/>
          <w:b/>
          <w:i/>
          <w:sz w:val="24"/>
        </w:rPr>
        <w:t xml:space="preserve">COURSE OBJECTIVE </w:t>
      </w:r>
    </w:p>
    <w:p w14:paraId="4488C3A2" w14:textId="1297D402" w:rsidR="001322D0" w:rsidRDefault="001322D0" w:rsidP="00DD1D1C">
      <w:pPr>
        <w:jc w:val="left"/>
        <w:rPr>
          <w:rFonts w:ascii="Corbel" w:hAnsi="Corbel"/>
          <w:sz w:val="24"/>
        </w:rPr>
      </w:pPr>
      <w:r w:rsidRPr="00711958">
        <w:rPr>
          <w:rFonts w:ascii="Corbel" w:hAnsi="Corbel"/>
          <w:sz w:val="24"/>
        </w:rPr>
        <w:t xml:space="preserve">This course provides students an opportunity to gain an understanding of </w:t>
      </w:r>
      <w:r w:rsidR="00DD1D1C">
        <w:rPr>
          <w:rFonts w:ascii="Corbel" w:hAnsi="Corbel"/>
          <w:sz w:val="24"/>
        </w:rPr>
        <w:t>professional selling</w:t>
      </w:r>
      <w:r w:rsidRPr="00711958">
        <w:rPr>
          <w:rFonts w:ascii="Corbel" w:hAnsi="Corbel"/>
          <w:sz w:val="24"/>
        </w:rPr>
        <w:t xml:space="preserve"> </w:t>
      </w:r>
      <w:r w:rsidR="00DD1D1C">
        <w:rPr>
          <w:rFonts w:ascii="Corbel" w:hAnsi="Corbel"/>
          <w:sz w:val="24"/>
        </w:rPr>
        <w:t xml:space="preserve">and </w:t>
      </w:r>
      <w:r w:rsidR="00DD1D1C" w:rsidRPr="00DD1D1C">
        <w:rPr>
          <w:rFonts w:ascii="Corbel" w:hAnsi="Corbel"/>
          <w:sz w:val="24"/>
        </w:rPr>
        <w:t xml:space="preserve">covers professional selling practices and philosophies at an introductory level. Personal selling skills including developing and qualifying prospects, creating a sales presentation, closing techniques, and servicing the sales will be covered for business to business sales. Sales ethics, account relationship management, and basic professional networking will also be included. </w:t>
      </w:r>
      <w:r w:rsidR="00DD1D1C">
        <w:rPr>
          <w:rFonts w:ascii="Corbel" w:hAnsi="Corbel"/>
          <w:sz w:val="24"/>
        </w:rPr>
        <w:t xml:space="preserve"> This course will require a lot of class participation, practice role playing, oral presentations, and critiquing fellow </w:t>
      </w:r>
      <w:r w:rsidR="004221AA">
        <w:rPr>
          <w:rFonts w:ascii="Corbel" w:hAnsi="Corbel"/>
          <w:sz w:val="24"/>
        </w:rPr>
        <w:t>students’</w:t>
      </w:r>
      <w:r w:rsidR="00DD1D1C">
        <w:rPr>
          <w:rFonts w:ascii="Corbel" w:hAnsi="Corbel"/>
          <w:sz w:val="24"/>
        </w:rPr>
        <w:t xml:space="preserve"> various sales presentations.</w:t>
      </w:r>
    </w:p>
    <w:p w14:paraId="7AAA2A7C" w14:textId="77777777" w:rsidR="00DD1D1C" w:rsidRPr="00711958" w:rsidRDefault="00DD1D1C" w:rsidP="001322D0">
      <w:pPr>
        <w:rPr>
          <w:rFonts w:ascii="Corbel" w:hAnsi="Corbel"/>
          <w:sz w:val="24"/>
        </w:rPr>
      </w:pPr>
    </w:p>
    <w:p w14:paraId="3CA56B07" w14:textId="39767B98" w:rsidR="001322D0" w:rsidRPr="00711958" w:rsidRDefault="00DD1D1C" w:rsidP="001322D0">
      <w:pPr>
        <w:rPr>
          <w:rFonts w:ascii="Corbel" w:hAnsi="Corbel"/>
          <w:sz w:val="24"/>
        </w:rPr>
      </w:pPr>
      <w:r w:rsidRPr="00DD1D1C">
        <w:rPr>
          <w:rFonts w:ascii="Corbel" w:hAnsi="Corbel"/>
          <w:sz w:val="24"/>
        </w:rPr>
        <w:t>Students examine an overall analysis of the professional selling function and gain insight into the role of personal selling in marketing and society and its applications within organizations. Topics include being a professional salesperson; knowing your product; finding customers; presenting successfully; closing sales; and managing and being managed.</w:t>
      </w:r>
    </w:p>
    <w:p w14:paraId="199A2535" w14:textId="77777777" w:rsidR="00DD1D1C" w:rsidRDefault="00DD1D1C" w:rsidP="00A116B4">
      <w:pPr>
        <w:rPr>
          <w:rFonts w:ascii="Corbel" w:hAnsi="Corbel"/>
          <w:sz w:val="24"/>
        </w:rPr>
      </w:pPr>
    </w:p>
    <w:p w14:paraId="3107C42F" w14:textId="11BBBCFD" w:rsidR="00BC54FE" w:rsidRPr="00711958" w:rsidRDefault="00BC54FE" w:rsidP="00A116B4">
      <w:pPr>
        <w:rPr>
          <w:rFonts w:ascii="Corbel" w:hAnsi="Corbel"/>
          <w:sz w:val="24"/>
        </w:rPr>
      </w:pPr>
      <w:r w:rsidRPr="00711958">
        <w:rPr>
          <w:rFonts w:ascii="Corbel" w:hAnsi="Corbel"/>
          <w:sz w:val="24"/>
        </w:rPr>
        <w:t xml:space="preserve">This course will be divided into </w:t>
      </w:r>
      <w:r w:rsidR="00DD1D1C">
        <w:rPr>
          <w:rFonts w:ascii="Corbel" w:hAnsi="Corbel"/>
          <w:sz w:val="24"/>
        </w:rPr>
        <w:t>ten</w:t>
      </w:r>
      <w:r w:rsidRPr="00711958">
        <w:rPr>
          <w:rFonts w:ascii="Corbel" w:hAnsi="Corbel"/>
          <w:sz w:val="24"/>
        </w:rPr>
        <w:t xml:space="preserve"> parts:</w:t>
      </w:r>
    </w:p>
    <w:p w14:paraId="1D223A87" w14:textId="551D7F07" w:rsidR="00A116B4" w:rsidRDefault="00DD1D1C" w:rsidP="00DD1D1C">
      <w:pPr>
        <w:pStyle w:val="ListParagraph"/>
        <w:numPr>
          <w:ilvl w:val="0"/>
          <w:numId w:val="9"/>
        </w:numPr>
        <w:rPr>
          <w:rFonts w:ascii="Corbel" w:hAnsi="Corbel"/>
        </w:rPr>
      </w:pPr>
      <w:r>
        <w:rPr>
          <w:rFonts w:ascii="Corbel" w:hAnsi="Corbel"/>
        </w:rPr>
        <w:t>Overview of Personal Selling</w:t>
      </w:r>
    </w:p>
    <w:p w14:paraId="679F1D03" w14:textId="1CA43477" w:rsidR="00DD1D1C" w:rsidRDefault="00DD1D1C" w:rsidP="00DD1D1C">
      <w:pPr>
        <w:pStyle w:val="ListParagraph"/>
        <w:numPr>
          <w:ilvl w:val="0"/>
          <w:numId w:val="9"/>
        </w:numPr>
        <w:rPr>
          <w:rFonts w:ascii="Corbel" w:hAnsi="Corbel"/>
        </w:rPr>
      </w:pPr>
      <w:r>
        <w:rPr>
          <w:rFonts w:ascii="Corbel" w:hAnsi="Corbel"/>
        </w:rPr>
        <w:t>Building Trust and Sales Ethics</w:t>
      </w:r>
    </w:p>
    <w:p w14:paraId="627D69DB" w14:textId="04FCFF14" w:rsidR="00DD1D1C" w:rsidRDefault="00DD1D1C" w:rsidP="00DD1D1C">
      <w:pPr>
        <w:pStyle w:val="ListParagraph"/>
        <w:numPr>
          <w:ilvl w:val="0"/>
          <w:numId w:val="9"/>
        </w:numPr>
        <w:rPr>
          <w:rFonts w:ascii="Corbel" w:hAnsi="Corbel"/>
        </w:rPr>
      </w:pPr>
      <w:r>
        <w:rPr>
          <w:rFonts w:ascii="Corbel" w:hAnsi="Corbel"/>
        </w:rPr>
        <w:t>Understanding Buyers</w:t>
      </w:r>
    </w:p>
    <w:p w14:paraId="78D25B22" w14:textId="345D1444" w:rsidR="00DD1D1C" w:rsidRDefault="00DD1D1C" w:rsidP="00DD1D1C">
      <w:pPr>
        <w:pStyle w:val="ListParagraph"/>
        <w:numPr>
          <w:ilvl w:val="0"/>
          <w:numId w:val="9"/>
        </w:numPr>
        <w:rPr>
          <w:rFonts w:ascii="Corbel" w:hAnsi="Corbel"/>
        </w:rPr>
      </w:pPr>
      <w:r>
        <w:rPr>
          <w:rFonts w:ascii="Corbel" w:hAnsi="Corbel"/>
        </w:rPr>
        <w:t>Communication Skills</w:t>
      </w:r>
    </w:p>
    <w:p w14:paraId="71DF3C1B" w14:textId="41BF90D9" w:rsidR="00DD1D1C" w:rsidRDefault="00DD1D1C" w:rsidP="00DD1D1C">
      <w:pPr>
        <w:pStyle w:val="ListParagraph"/>
        <w:numPr>
          <w:ilvl w:val="0"/>
          <w:numId w:val="9"/>
        </w:numPr>
        <w:rPr>
          <w:rFonts w:ascii="Corbel" w:hAnsi="Corbel"/>
        </w:rPr>
      </w:pPr>
      <w:r>
        <w:rPr>
          <w:rFonts w:ascii="Corbel" w:hAnsi="Corbel"/>
        </w:rPr>
        <w:t>Strategic Prospecting and preparing for Sales Dialogue</w:t>
      </w:r>
    </w:p>
    <w:p w14:paraId="6D24B6C3" w14:textId="058C918E" w:rsidR="00DD1D1C" w:rsidRDefault="00DD1D1C" w:rsidP="00DD1D1C">
      <w:pPr>
        <w:pStyle w:val="ListParagraph"/>
        <w:numPr>
          <w:ilvl w:val="0"/>
          <w:numId w:val="9"/>
        </w:numPr>
        <w:rPr>
          <w:rFonts w:ascii="Corbel" w:hAnsi="Corbel"/>
        </w:rPr>
      </w:pPr>
      <w:r>
        <w:rPr>
          <w:rFonts w:ascii="Corbel" w:hAnsi="Corbel"/>
        </w:rPr>
        <w:t>Planning Sales Dialogues and presentations</w:t>
      </w:r>
    </w:p>
    <w:p w14:paraId="7CB8A98F" w14:textId="4C1A01F1" w:rsidR="00DD1D1C" w:rsidRDefault="00DD1D1C" w:rsidP="00DD1D1C">
      <w:pPr>
        <w:pStyle w:val="ListParagraph"/>
        <w:numPr>
          <w:ilvl w:val="0"/>
          <w:numId w:val="9"/>
        </w:numPr>
        <w:rPr>
          <w:rFonts w:ascii="Corbel" w:hAnsi="Corbel"/>
        </w:rPr>
      </w:pPr>
      <w:r>
        <w:rPr>
          <w:rFonts w:ascii="Corbel" w:hAnsi="Corbel"/>
        </w:rPr>
        <w:t>Sales Dialogue:  Creating and Communicating Value</w:t>
      </w:r>
    </w:p>
    <w:p w14:paraId="1CC95B6F" w14:textId="519E9274" w:rsidR="00DD1D1C" w:rsidRDefault="00DD1D1C" w:rsidP="00DD1D1C">
      <w:pPr>
        <w:pStyle w:val="ListParagraph"/>
        <w:numPr>
          <w:ilvl w:val="0"/>
          <w:numId w:val="9"/>
        </w:numPr>
        <w:rPr>
          <w:rFonts w:ascii="Corbel" w:hAnsi="Corbel"/>
        </w:rPr>
      </w:pPr>
      <w:r>
        <w:rPr>
          <w:rFonts w:ascii="Corbel" w:hAnsi="Corbel"/>
        </w:rPr>
        <w:t>Addressing Concerns and Earning Commitment</w:t>
      </w:r>
    </w:p>
    <w:p w14:paraId="4B6556D7" w14:textId="2ABF722C" w:rsidR="00DD1D1C" w:rsidRDefault="00DD1D1C" w:rsidP="00DD1D1C">
      <w:pPr>
        <w:pStyle w:val="ListParagraph"/>
        <w:numPr>
          <w:ilvl w:val="0"/>
          <w:numId w:val="9"/>
        </w:numPr>
        <w:rPr>
          <w:rFonts w:ascii="Corbel" w:hAnsi="Corbel"/>
        </w:rPr>
      </w:pPr>
      <w:r>
        <w:rPr>
          <w:rFonts w:ascii="Corbel" w:hAnsi="Corbel"/>
        </w:rPr>
        <w:t>Expanding Customer Relationships</w:t>
      </w:r>
    </w:p>
    <w:p w14:paraId="0D8BC0DA" w14:textId="67EBC6E3" w:rsidR="00DD1D1C" w:rsidRDefault="00DD1D1C" w:rsidP="00DD1D1C">
      <w:pPr>
        <w:pStyle w:val="ListParagraph"/>
        <w:numPr>
          <w:ilvl w:val="0"/>
          <w:numId w:val="9"/>
        </w:numPr>
        <w:rPr>
          <w:rFonts w:ascii="Corbel" w:hAnsi="Corbel"/>
        </w:rPr>
      </w:pPr>
      <w:r>
        <w:rPr>
          <w:rFonts w:ascii="Corbel" w:hAnsi="Corbel"/>
        </w:rPr>
        <w:t>Adding Value:  Self-leadership and Teamwork</w:t>
      </w:r>
    </w:p>
    <w:p w14:paraId="5B39D91E" w14:textId="77777777" w:rsidR="00DD1D1C" w:rsidRPr="00DD1D1C" w:rsidRDefault="00DD1D1C" w:rsidP="00C43B6F">
      <w:pPr>
        <w:pStyle w:val="ListParagraph"/>
        <w:rPr>
          <w:rFonts w:ascii="Corbel" w:hAnsi="Corbel"/>
        </w:rPr>
      </w:pPr>
    </w:p>
    <w:p w14:paraId="452C0AA2" w14:textId="77777777" w:rsidR="00A116B4" w:rsidRPr="00711958" w:rsidRDefault="00A116B4" w:rsidP="00A116B4">
      <w:pPr>
        <w:pStyle w:val="Heading3"/>
        <w:spacing w:before="0" w:after="0"/>
        <w:rPr>
          <w:rFonts w:ascii="Corbel" w:hAnsi="Corbel"/>
          <w:sz w:val="24"/>
        </w:rPr>
      </w:pPr>
      <w:r w:rsidRPr="00711958">
        <w:rPr>
          <w:rFonts w:ascii="Corbel" w:hAnsi="Corbel"/>
          <w:sz w:val="24"/>
        </w:rPr>
        <w:t>Methods of Learning</w:t>
      </w:r>
    </w:p>
    <w:p w14:paraId="45A0CE87" w14:textId="77777777" w:rsidR="00A116B4" w:rsidRPr="00711958" w:rsidRDefault="00A116B4" w:rsidP="00A116B4">
      <w:pPr>
        <w:rPr>
          <w:rFonts w:ascii="Corbel" w:hAnsi="Corbel"/>
          <w:sz w:val="24"/>
        </w:rPr>
      </w:pPr>
      <w:r w:rsidRPr="00711958">
        <w:rPr>
          <w:rFonts w:ascii="Corbel" w:hAnsi="Corbel"/>
          <w:sz w:val="24"/>
        </w:rPr>
        <w:t>A variety of techniques will be used to enhance your learning for this course. These include lecture, discussion, debates, exams, video cases, in-class</w:t>
      </w:r>
      <w:r w:rsidR="0046260D" w:rsidRPr="00711958">
        <w:rPr>
          <w:rFonts w:ascii="Corbel" w:hAnsi="Corbel"/>
          <w:sz w:val="24"/>
        </w:rPr>
        <w:t xml:space="preserve"> group activities, out-of-class </w:t>
      </w:r>
      <w:r w:rsidRPr="00711958">
        <w:rPr>
          <w:rFonts w:ascii="Corbel" w:hAnsi="Corbel"/>
          <w:sz w:val="24"/>
        </w:rPr>
        <w:t xml:space="preserve">individual assignments, and Internet research. You are expected to come to every session </w:t>
      </w:r>
      <w:r w:rsidRPr="00711958">
        <w:rPr>
          <w:rFonts w:ascii="Corbel" w:hAnsi="Corbel"/>
          <w:sz w:val="24"/>
        </w:rPr>
        <w:lastRenderedPageBreak/>
        <w:t>having completed your reading and/or other assignments.</w:t>
      </w:r>
      <w:r w:rsidR="0046260D" w:rsidRPr="00711958">
        <w:rPr>
          <w:rFonts w:ascii="Corbel" w:hAnsi="Corbel"/>
          <w:sz w:val="24"/>
        </w:rPr>
        <w:t xml:space="preserve">  Bring your book to class every time.  You will be using it.</w:t>
      </w:r>
    </w:p>
    <w:p w14:paraId="451FFD8A" w14:textId="77777777" w:rsidR="00A116B4" w:rsidRPr="00711958" w:rsidRDefault="00A116B4" w:rsidP="00A116B4">
      <w:pPr>
        <w:rPr>
          <w:rFonts w:ascii="Corbel" w:hAnsi="Corbel"/>
          <w:sz w:val="24"/>
        </w:rPr>
      </w:pPr>
    </w:p>
    <w:p w14:paraId="774E7191" w14:textId="77777777" w:rsidR="00A116B4" w:rsidRPr="00711958" w:rsidRDefault="00A116B4" w:rsidP="00A116B4">
      <w:pPr>
        <w:pStyle w:val="Heading3"/>
        <w:spacing w:before="0" w:after="0"/>
        <w:rPr>
          <w:rFonts w:ascii="Corbel" w:hAnsi="Corbel"/>
          <w:sz w:val="24"/>
        </w:rPr>
      </w:pPr>
      <w:r w:rsidRPr="00711958">
        <w:rPr>
          <w:rFonts w:ascii="Corbel" w:hAnsi="Corbel"/>
          <w:sz w:val="24"/>
        </w:rPr>
        <w:t>Course Evaluation</w:t>
      </w:r>
    </w:p>
    <w:p w14:paraId="1767D119" w14:textId="77777777" w:rsidR="00A116B4" w:rsidRPr="00711958" w:rsidRDefault="00A116B4" w:rsidP="00A116B4">
      <w:pPr>
        <w:rPr>
          <w:rFonts w:ascii="Corbel" w:hAnsi="Corbel"/>
          <w:sz w:val="24"/>
        </w:rPr>
      </w:pPr>
      <w:r w:rsidRPr="00711958">
        <w:rPr>
          <w:rFonts w:ascii="Corbel" w:hAnsi="Corbel"/>
          <w:sz w:val="24"/>
        </w:rPr>
        <w:t xml:space="preserve">You will have several opportunities to demonstrate your knowledge and understanding of the principles taught in this course. Though much of the learning is actually achieved in-class, you are expected to complete certain assignments before class and to turn in outside assignments on time. </w:t>
      </w:r>
    </w:p>
    <w:p w14:paraId="04CD64A8" w14:textId="77777777" w:rsidR="00A116B4" w:rsidRPr="00711958" w:rsidRDefault="00A116B4" w:rsidP="00A116B4">
      <w:pPr>
        <w:rPr>
          <w:rFonts w:ascii="Corbel" w:hAnsi="Corbel"/>
          <w:sz w:val="24"/>
        </w:rPr>
      </w:pPr>
    </w:p>
    <w:p w14:paraId="2243EAAD" w14:textId="77777777" w:rsidR="004934BF" w:rsidRDefault="00295B9A" w:rsidP="00BF2681">
      <w:pPr>
        <w:jc w:val="left"/>
        <w:rPr>
          <w:rFonts w:ascii="Corbel" w:hAnsi="Corbel"/>
          <w:sz w:val="24"/>
        </w:rPr>
      </w:pPr>
      <w:r>
        <w:rPr>
          <w:rFonts w:ascii="Corbel" w:hAnsi="Corbel"/>
          <w:sz w:val="24"/>
        </w:rPr>
        <w:t>Exams (</w:t>
      </w:r>
      <w:r w:rsidR="004934BF">
        <w:rPr>
          <w:rFonts w:ascii="Corbel" w:hAnsi="Corbel"/>
          <w:sz w:val="24"/>
        </w:rPr>
        <w:t>3</w:t>
      </w:r>
      <w:r w:rsidR="00BC6432" w:rsidRPr="00711958">
        <w:rPr>
          <w:rFonts w:ascii="Corbel" w:hAnsi="Corbel"/>
          <w:sz w:val="24"/>
        </w:rPr>
        <w:t>)</w:t>
      </w:r>
      <w:r w:rsidR="00BC6432" w:rsidRPr="00711958">
        <w:rPr>
          <w:rFonts w:ascii="Corbel" w:hAnsi="Corbel"/>
          <w:sz w:val="24"/>
        </w:rPr>
        <w:tab/>
      </w:r>
      <w:r w:rsidR="00BC6432" w:rsidRPr="00711958">
        <w:rPr>
          <w:rFonts w:ascii="Corbel" w:hAnsi="Corbel"/>
          <w:sz w:val="24"/>
        </w:rPr>
        <w:tab/>
        <w:t xml:space="preserve"> </w:t>
      </w:r>
      <w:r w:rsidR="00BC6432" w:rsidRPr="00711958">
        <w:rPr>
          <w:rFonts w:ascii="Corbel" w:hAnsi="Corbel"/>
          <w:sz w:val="24"/>
        </w:rPr>
        <w:tab/>
      </w:r>
      <w:r w:rsidR="0059701A" w:rsidRPr="00711958">
        <w:rPr>
          <w:rFonts w:ascii="Corbel" w:hAnsi="Corbel"/>
          <w:sz w:val="24"/>
        </w:rPr>
        <w:tab/>
      </w:r>
      <w:r w:rsidR="004934BF">
        <w:rPr>
          <w:rFonts w:ascii="Corbel" w:hAnsi="Corbel"/>
          <w:sz w:val="24"/>
        </w:rPr>
        <w:t>150</w:t>
      </w:r>
      <w:r w:rsidR="00CB4126" w:rsidRPr="00711958">
        <w:rPr>
          <w:rFonts w:ascii="Corbel" w:hAnsi="Corbel"/>
          <w:sz w:val="24"/>
        </w:rPr>
        <w:t xml:space="preserve"> points</w:t>
      </w:r>
    </w:p>
    <w:p w14:paraId="569B39D3" w14:textId="71104383" w:rsidR="00A116B4" w:rsidRPr="00711958" w:rsidRDefault="004934BF" w:rsidP="00BF2681">
      <w:pPr>
        <w:jc w:val="left"/>
        <w:rPr>
          <w:rFonts w:ascii="Corbel" w:hAnsi="Corbel"/>
          <w:sz w:val="24"/>
        </w:rPr>
      </w:pPr>
      <w:r>
        <w:rPr>
          <w:rFonts w:ascii="Corbel" w:hAnsi="Corbel"/>
          <w:sz w:val="24"/>
        </w:rPr>
        <w:t>Class participation</w:t>
      </w:r>
      <w:r>
        <w:rPr>
          <w:rFonts w:ascii="Corbel" w:hAnsi="Corbel"/>
          <w:sz w:val="24"/>
        </w:rPr>
        <w:tab/>
      </w:r>
      <w:r>
        <w:rPr>
          <w:rFonts w:ascii="Corbel" w:hAnsi="Corbel"/>
          <w:sz w:val="24"/>
        </w:rPr>
        <w:tab/>
      </w:r>
      <w:r>
        <w:rPr>
          <w:rFonts w:ascii="Corbel" w:hAnsi="Corbel"/>
          <w:sz w:val="24"/>
        </w:rPr>
        <w:tab/>
        <w:t xml:space="preserve">  50 poin</w:t>
      </w:r>
      <w:r w:rsidR="00502389">
        <w:rPr>
          <w:rFonts w:ascii="Corbel" w:hAnsi="Corbel"/>
          <w:sz w:val="24"/>
        </w:rPr>
        <w:t>ts</w:t>
      </w:r>
      <w:r w:rsidR="00062C25" w:rsidRPr="00711958">
        <w:rPr>
          <w:rFonts w:ascii="Corbel" w:hAnsi="Corbel"/>
          <w:sz w:val="24"/>
        </w:rPr>
        <w:t xml:space="preserve"> </w:t>
      </w:r>
      <w:r w:rsidR="00186681" w:rsidRPr="00711958">
        <w:rPr>
          <w:rFonts w:ascii="Corbel" w:hAnsi="Corbel"/>
          <w:sz w:val="24"/>
        </w:rPr>
        <w:tab/>
        <w:t xml:space="preserve"> </w:t>
      </w:r>
    </w:p>
    <w:p w14:paraId="1C0647B8" w14:textId="1BABE7C4" w:rsidR="0046260D" w:rsidRPr="00711958" w:rsidRDefault="001B064C" w:rsidP="00BF2681">
      <w:pPr>
        <w:jc w:val="left"/>
        <w:rPr>
          <w:rFonts w:ascii="Corbel" w:hAnsi="Corbel"/>
          <w:sz w:val="24"/>
        </w:rPr>
      </w:pPr>
      <w:r>
        <w:rPr>
          <w:rFonts w:ascii="Corbel" w:hAnsi="Corbel"/>
          <w:sz w:val="24"/>
        </w:rPr>
        <w:t xml:space="preserve">Research </w:t>
      </w:r>
      <w:r w:rsidR="00390DD9">
        <w:rPr>
          <w:rFonts w:ascii="Corbel" w:hAnsi="Corbel"/>
          <w:sz w:val="24"/>
        </w:rPr>
        <w:t>Papers/Assignments</w:t>
      </w:r>
      <w:r>
        <w:rPr>
          <w:rFonts w:ascii="Corbel" w:hAnsi="Corbel"/>
          <w:sz w:val="24"/>
        </w:rPr>
        <w:t xml:space="preserve"> (4)</w:t>
      </w:r>
      <w:r w:rsidR="00E0427C">
        <w:rPr>
          <w:rFonts w:ascii="Corbel" w:hAnsi="Corbel"/>
          <w:sz w:val="24"/>
        </w:rPr>
        <w:tab/>
      </w:r>
      <w:r w:rsidRPr="001B064C">
        <w:rPr>
          <w:rFonts w:ascii="Corbel" w:hAnsi="Corbel"/>
          <w:sz w:val="24"/>
          <w:u w:val="single"/>
        </w:rPr>
        <w:t>200</w:t>
      </w:r>
      <w:r w:rsidR="00186681" w:rsidRPr="001B064C">
        <w:rPr>
          <w:rFonts w:ascii="Corbel" w:hAnsi="Corbel"/>
          <w:sz w:val="24"/>
          <w:u w:val="single"/>
        </w:rPr>
        <w:t xml:space="preserve"> </w:t>
      </w:r>
      <w:r w:rsidRPr="001B064C">
        <w:rPr>
          <w:rFonts w:ascii="Corbel" w:hAnsi="Corbel"/>
          <w:sz w:val="24"/>
          <w:u w:val="single"/>
        </w:rPr>
        <w:t>points</w:t>
      </w:r>
    </w:p>
    <w:p w14:paraId="37FA1F2F" w14:textId="77777777" w:rsidR="00A116B4" w:rsidRPr="00711958" w:rsidRDefault="00BC6432" w:rsidP="00BF2681">
      <w:pPr>
        <w:jc w:val="left"/>
        <w:rPr>
          <w:rFonts w:ascii="Corbel" w:hAnsi="Corbel"/>
          <w:sz w:val="24"/>
        </w:rPr>
      </w:pPr>
      <w:r w:rsidRPr="00711958">
        <w:rPr>
          <w:rFonts w:ascii="Corbel" w:hAnsi="Corbel"/>
          <w:sz w:val="24"/>
        </w:rPr>
        <w:t>Total</w:t>
      </w:r>
      <w:r w:rsidRPr="00711958">
        <w:rPr>
          <w:rFonts w:ascii="Corbel" w:hAnsi="Corbel"/>
          <w:sz w:val="24"/>
        </w:rPr>
        <w:tab/>
      </w:r>
      <w:r w:rsidRPr="00711958">
        <w:rPr>
          <w:rFonts w:ascii="Corbel" w:hAnsi="Corbel"/>
          <w:sz w:val="24"/>
        </w:rPr>
        <w:tab/>
      </w:r>
      <w:r w:rsidRPr="00711958">
        <w:rPr>
          <w:rFonts w:ascii="Corbel" w:hAnsi="Corbel"/>
          <w:sz w:val="24"/>
        </w:rPr>
        <w:tab/>
      </w:r>
      <w:r w:rsidRPr="00711958">
        <w:rPr>
          <w:rFonts w:ascii="Corbel" w:hAnsi="Corbel"/>
          <w:sz w:val="24"/>
        </w:rPr>
        <w:tab/>
      </w:r>
      <w:r w:rsidR="0059701A" w:rsidRPr="00711958">
        <w:rPr>
          <w:rFonts w:ascii="Corbel" w:hAnsi="Corbel"/>
          <w:sz w:val="24"/>
        </w:rPr>
        <w:tab/>
      </w:r>
      <w:r w:rsidR="00062C25" w:rsidRPr="00711958">
        <w:rPr>
          <w:rFonts w:ascii="Corbel" w:hAnsi="Corbel"/>
          <w:sz w:val="24"/>
        </w:rPr>
        <w:t xml:space="preserve"> </w:t>
      </w:r>
      <w:r w:rsidR="00CB4126" w:rsidRPr="00711958">
        <w:rPr>
          <w:rFonts w:ascii="Corbel" w:hAnsi="Corbel"/>
          <w:sz w:val="24"/>
        </w:rPr>
        <w:t>400 points</w:t>
      </w:r>
    </w:p>
    <w:p w14:paraId="118B108A" w14:textId="77777777" w:rsidR="00CB4126" w:rsidRPr="00711958" w:rsidRDefault="00CB4126" w:rsidP="00BF2681">
      <w:pPr>
        <w:jc w:val="left"/>
        <w:rPr>
          <w:rFonts w:ascii="Corbel" w:hAnsi="Corbel"/>
          <w:sz w:val="24"/>
        </w:rPr>
      </w:pPr>
    </w:p>
    <w:p w14:paraId="1F063608" w14:textId="77777777" w:rsidR="00CB4126" w:rsidRPr="00711958" w:rsidRDefault="00CB4126" w:rsidP="00BF2681">
      <w:pPr>
        <w:jc w:val="left"/>
        <w:rPr>
          <w:rFonts w:ascii="Corbel" w:hAnsi="Corbel"/>
          <w:sz w:val="24"/>
        </w:rPr>
      </w:pPr>
      <w:r w:rsidRPr="00711958">
        <w:rPr>
          <w:rFonts w:ascii="Corbel" w:hAnsi="Corbel"/>
          <w:sz w:val="24"/>
        </w:rPr>
        <w:t xml:space="preserve">400 – 360 </w:t>
      </w:r>
      <w:r w:rsidRPr="00711958">
        <w:rPr>
          <w:rFonts w:ascii="Corbel" w:hAnsi="Corbel"/>
          <w:sz w:val="24"/>
        </w:rPr>
        <w:tab/>
        <w:t>A</w:t>
      </w:r>
    </w:p>
    <w:p w14:paraId="4C5397B7" w14:textId="77777777" w:rsidR="00CB4126" w:rsidRPr="00711958" w:rsidRDefault="00CB4126" w:rsidP="00BF2681">
      <w:pPr>
        <w:jc w:val="left"/>
        <w:rPr>
          <w:rFonts w:ascii="Corbel" w:hAnsi="Corbel"/>
          <w:sz w:val="24"/>
        </w:rPr>
      </w:pPr>
      <w:r w:rsidRPr="00711958">
        <w:rPr>
          <w:rFonts w:ascii="Corbel" w:hAnsi="Corbel"/>
          <w:sz w:val="24"/>
        </w:rPr>
        <w:t>359 – 320</w:t>
      </w:r>
      <w:r w:rsidRPr="00711958">
        <w:rPr>
          <w:rFonts w:ascii="Corbel" w:hAnsi="Corbel"/>
          <w:sz w:val="24"/>
        </w:rPr>
        <w:tab/>
        <w:t>B</w:t>
      </w:r>
    </w:p>
    <w:p w14:paraId="3DF013E8" w14:textId="77777777" w:rsidR="00CB4126" w:rsidRPr="00711958" w:rsidRDefault="00CB4126" w:rsidP="00BF2681">
      <w:pPr>
        <w:jc w:val="left"/>
        <w:rPr>
          <w:rFonts w:ascii="Corbel" w:hAnsi="Corbel"/>
          <w:sz w:val="24"/>
        </w:rPr>
      </w:pPr>
      <w:r w:rsidRPr="00711958">
        <w:rPr>
          <w:rFonts w:ascii="Corbel" w:hAnsi="Corbel"/>
          <w:sz w:val="24"/>
        </w:rPr>
        <w:t>319 – 280</w:t>
      </w:r>
      <w:r w:rsidRPr="00711958">
        <w:rPr>
          <w:rFonts w:ascii="Corbel" w:hAnsi="Corbel"/>
          <w:sz w:val="24"/>
        </w:rPr>
        <w:tab/>
        <w:t>C</w:t>
      </w:r>
    </w:p>
    <w:p w14:paraId="3E388F9C" w14:textId="77777777" w:rsidR="00CB4126" w:rsidRPr="00711958" w:rsidRDefault="00CB4126" w:rsidP="00BF2681">
      <w:pPr>
        <w:jc w:val="left"/>
        <w:rPr>
          <w:rFonts w:ascii="Corbel" w:hAnsi="Corbel"/>
          <w:sz w:val="24"/>
        </w:rPr>
      </w:pPr>
      <w:r w:rsidRPr="00711958">
        <w:rPr>
          <w:rFonts w:ascii="Corbel" w:hAnsi="Corbel"/>
          <w:sz w:val="24"/>
        </w:rPr>
        <w:t>279 – 240</w:t>
      </w:r>
      <w:r w:rsidRPr="00711958">
        <w:rPr>
          <w:rFonts w:ascii="Corbel" w:hAnsi="Corbel"/>
          <w:sz w:val="24"/>
        </w:rPr>
        <w:tab/>
        <w:t>D</w:t>
      </w:r>
    </w:p>
    <w:p w14:paraId="1AEA35D5" w14:textId="77777777" w:rsidR="00CB4126" w:rsidRPr="00711958" w:rsidRDefault="00CB4126" w:rsidP="00BF2681">
      <w:pPr>
        <w:jc w:val="left"/>
        <w:rPr>
          <w:rFonts w:ascii="Corbel" w:hAnsi="Corbel"/>
          <w:sz w:val="24"/>
        </w:rPr>
      </w:pPr>
      <w:r w:rsidRPr="00711958">
        <w:rPr>
          <w:rFonts w:ascii="Corbel" w:hAnsi="Corbel"/>
          <w:sz w:val="24"/>
        </w:rPr>
        <w:t>239  below</w:t>
      </w:r>
      <w:r w:rsidRPr="00711958">
        <w:rPr>
          <w:rFonts w:ascii="Corbel" w:hAnsi="Corbel"/>
          <w:sz w:val="24"/>
        </w:rPr>
        <w:tab/>
        <w:t>F</w:t>
      </w:r>
    </w:p>
    <w:p w14:paraId="261FDDE9" w14:textId="77777777" w:rsidR="00CB4126" w:rsidRPr="00711958" w:rsidRDefault="00CB4126" w:rsidP="00BF2681">
      <w:pPr>
        <w:jc w:val="left"/>
        <w:rPr>
          <w:rFonts w:ascii="Corbel" w:hAnsi="Corbel"/>
          <w:sz w:val="24"/>
        </w:rPr>
      </w:pPr>
    </w:p>
    <w:p w14:paraId="2F90E998" w14:textId="77777777" w:rsidR="00E02A3B" w:rsidRPr="00711958" w:rsidRDefault="00E02A3B" w:rsidP="00A116B4">
      <w:pPr>
        <w:rPr>
          <w:rFonts w:ascii="Corbel" w:hAnsi="Corbel"/>
          <w:sz w:val="24"/>
        </w:rPr>
      </w:pPr>
    </w:p>
    <w:p w14:paraId="655E3DAA" w14:textId="77777777" w:rsidR="0001691B" w:rsidRPr="00711958" w:rsidRDefault="001322D0" w:rsidP="00A116B4">
      <w:pPr>
        <w:rPr>
          <w:rFonts w:ascii="Corbel" w:hAnsi="Corbel"/>
          <w:sz w:val="24"/>
        </w:rPr>
      </w:pPr>
      <w:r w:rsidRPr="00711958">
        <w:rPr>
          <w:rFonts w:ascii="Corbel" w:hAnsi="Corbel"/>
          <w:sz w:val="24"/>
        </w:rPr>
        <w:t>The grading scale for course grades will be 90% and above: A, 80% to 90%: B, 70% to 80%: C, 60% to 70%:</w:t>
      </w:r>
      <w:r w:rsidR="00B51CBA" w:rsidRPr="00711958">
        <w:rPr>
          <w:rFonts w:ascii="Corbel" w:hAnsi="Corbel"/>
          <w:sz w:val="24"/>
        </w:rPr>
        <w:t xml:space="preserve"> D, and </w:t>
      </w:r>
      <w:r w:rsidRPr="00711958">
        <w:rPr>
          <w:rFonts w:ascii="Corbel" w:hAnsi="Corbel"/>
          <w:sz w:val="24"/>
        </w:rPr>
        <w:t>less than 60%: F.</w:t>
      </w:r>
    </w:p>
    <w:p w14:paraId="6B708D9A" w14:textId="77777777" w:rsidR="00D4269E" w:rsidRPr="00711958" w:rsidRDefault="00D4269E" w:rsidP="00D4269E">
      <w:pPr>
        <w:rPr>
          <w:rFonts w:ascii="Corbel" w:hAnsi="Corbel"/>
          <w:b/>
          <w:sz w:val="24"/>
        </w:rPr>
      </w:pPr>
    </w:p>
    <w:p w14:paraId="57F54DE5" w14:textId="77777777" w:rsidR="00D4269E" w:rsidRPr="00711958" w:rsidRDefault="00D4269E" w:rsidP="00D4269E">
      <w:pPr>
        <w:rPr>
          <w:rFonts w:ascii="Corbel" w:hAnsi="Corbel"/>
          <w:b/>
          <w:sz w:val="24"/>
        </w:rPr>
      </w:pPr>
      <w:r w:rsidRPr="00711958">
        <w:rPr>
          <w:rFonts w:ascii="Corbel" w:hAnsi="Corbel"/>
          <w:b/>
          <w:sz w:val="24"/>
        </w:rPr>
        <w:t>Attendance and Course Completion</w:t>
      </w:r>
    </w:p>
    <w:p w14:paraId="78BA3B41" w14:textId="77777777" w:rsidR="00D4269E" w:rsidRPr="00711958" w:rsidRDefault="00440A0A" w:rsidP="00D4269E">
      <w:pPr>
        <w:rPr>
          <w:rFonts w:ascii="Corbel" w:hAnsi="Corbel"/>
          <w:sz w:val="24"/>
        </w:rPr>
      </w:pPr>
      <w:r w:rsidRPr="00DE7FEE">
        <w:rPr>
          <w:rFonts w:ascii="Corbel" w:hAnsi="Corbel"/>
          <w:b/>
          <w:sz w:val="24"/>
        </w:rPr>
        <w:t>Four</w:t>
      </w:r>
      <w:r w:rsidR="00D4269E" w:rsidRPr="00711958">
        <w:rPr>
          <w:rFonts w:ascii="Corbel" w:hAnsi="Corbel"/>
          <w:sz w:val="24"/>
        </w:rPr>
        <w:t xml:space="preserve"> absences or lack of satisfactory completion of assignments may result in your being dropped from the class or receiving an unsatisfactory grade.</w:t>
      </w:r>
    </w:p>
    <w:p w14:paraId="1B80307D" w14:textId="77777777" w:rsidR="00440A0A" w:rsidRPr="00711958" w:rsidRDefault="00440A0A" w:rsidP="00D4269E">
      <w:pPr>
        <w:rPr>
          <w:rFonts w:ascii="Corbel" w:hAnsi="Corbel"/>
          <w:sz w:val="24"/>
        </w:rPr>
      </w:pPr>
    </w:p>
    <w:p w14:paraId="1FD0F943" w14:textId="77777777" w:rsidR="00440A0A" w:rsidRPr="00711958" w:rsidRDefault="003151C5" w:rsidP="00D4269E">
      <w:pPr>
        <w:rPr>
          <w:rFonts w:ascii="Corbel" w:hAnsi="Corbel"/>
          <w:sz w:val="24"/>
        </w:rPr>
      </w:pPr>
      <w:r>
        <w:rPr>
          <w:rFonts w:ascii="Corbel" w:hAnsi="Corbel"/>
          <w:sz w:val="24"/>
        </w:rPr>
        <w:t xml:space="preserve">Please turn off and put away (out of site) all cell phones.  Do not text or leave class to take a phone call.  </w:t>
      </w:r>
    </w:p>
    <w:p w14:paraId="2EF74E9E" w14:textId="77777777" w:rsidR="00D4269E" w:rsidRPr="00711958" w:rsidRDefault="00D4269E" w:rsidP="00D4269E">
      <w:pPr>
        <w:rPr>
          <w:rFonts w:ascii="Corbel" w:hAnsi="Corbel"/>
          <w:sz w:val="24"/>
        </w:rPr>
      </w:pPr>
    </w:p>
    <w:p w14:paraId="608FBD9E" w14:textId="77777777" w:rsidR="0001691B" w:rsidRPr="00711958" w:rsidRDefault="0001691B" w:rsidP="00A116B4">
      <w:pPr>
        <w:rPr>
          <w:rFonts w:ascii="Corbel" w:hAnsi="Corbel"/>
          <w:sz w:val="24"/>
        </w:rPr>
      </w:pPr>
      <w:r w:rsidRPr="00711958">
        <w:rPr>
          <w:rFonts w:ascii="Corbel" w:hAnsi="Corbel"/>
          <w:sz w:val="24"/>
        </w:rPr>
        <w:t xml:space="preserve">All homework must be </w:t>
      </w:r>
      <w:r w:rsidRPr="00711958">
        <w:rPr>
          <w:rFonts w:ascii="Corbel" w:hAnsi="Corbel"/>
          <w:b/>
          <w:sz w:val="24"/>
        </w:rPr>
        <w:t>typed</w:t>
      </w:r>
      <w:r w:rsidRPr="00711958">
        <w:rPr>
          <w:rFonts w:ascii="Corbel" w:hAnsi="Corbel"/>
          <w:sz w:val="24"/>
        </w:rPr>
        <w:t xml:space="preserve"> and submitted prior to class starting.</w:t>
      </w:r>
    </w:p>
    <w:p w14:paraId="056A3569" w14:textId="77777777" w:rsidR="0046260D" w:rsidRPr="00711958" w:rsidRDefault="00E02A3B" w:rsidP="00A116B4">
      <w:pPr>
        <w:rPr>
          <w:rFonts w:ascii="Corbel" w:hAnsi="Corbel"/>
          <w:sz w:val="24"/>
        </w:rPr>
      </w:pPr>
      <w:r w:rsidRPr="00711958">
        <w:rPr>
          <w:rFonts w:ascii="Corbel" w:hAnsi="Corbel"/>
          <w:sz w:val="24"/>
        </w:rPr>
        <w:t xml:space="preserve">There will be no make-up exams given.  </w:t>
      </w:r>
    </w:p>
    <w:p w14:paraId="568FBCE8" w14:textId="77777777" w:rsidR="00BC6432" w:rsidRDefault="0046260D" w:rsidP="00A116B4">
      <w:pPr>
        <w:rPr>
          <w:rFonts w:ascii="Corbel" w:hAnsi="Corbel"/>
          <w:sz w:val="24"/>
        </w:rPr>
      </w:pPr>
      <w:r w:rsidRPr="00711958">
        <w:rPr>
          <w:rFonts w:ascii="Corbel" w:hAnsi="Corbel"/>
          <w:sz w:val="24"/>
        </w:rPr>
        <w:t xml:space="preserve">There will no late </w:t>
      </w:r>
      <w:r w:rsidR="001B064C">
        <w:rPr>
          <w:rFonts w:ascii="Corbel" w:hAnsi="Corbel"/>
          <w:sz w:val="24"/>
        </w:rPr>
        <w:t>research paper</w:t>
      </w:r>
      <w:r w:rsidRPr="00711958">
        <w:rPr>
          <w:rFonts w:ascii="Corbel" w:hAnsi="Corbel"/>
          <w:sz w:val="24"/>
        </w:rPr>
        <w:t xml:space="preserve"> assignments accepted.</w:t>
      </w:r>
      <w:r w:rsidR="00DC5A0D" w:rsidRPr="00711958">
        <w:rPr>
          <w:rFonts w:ascii="Corbel" w:hAnsi="Corbel"/>
          <w:sz w:val="24"/>
        </w:rPr>
        <w:t xml:space="preserve"> </w:t>
      </w:r>
      <w:r w:rsidR="00440A0A" w:rsidRPr="00711958">
        <w:rPr>
          <w:rFonts w:ascii="Corbel" w:hAnsi="Corbel"/>
          <w:sz w:val="24"/>
        </w:rPr>
        <w:t>(please don’t ask)</w:t>
      </w:r>
      <w:r w:rsidR="00DC5A0D" w:rsidRPr="00711958">
        <w:rPr>
          <w:rFonts w:ascii="Corbel" w:hAnsi="Corbel"/>
          <w:sz w:val="24"/>
        </w:rPr>
        <w:t xml:space="preserve"> </w:t>
      </w:r>
      <w:r w:rsidR="00E02A3B" w:rsidRPr="00711958">
        <w:rPr>
          <w:rFonts w:ascii="Corbel" w:hAnsi="Corbel"/>
          <w:sz w:val="24"/>
        </w:rPr>
        <w:t xml:space="preserve"> </w:t>
      </w:r>
    </w:p>
    <w:p w14:paraId="634F0039" w14:textId="77777777" w:rsidR="005D4573" w:rsidRDefault="005D4573" w:rsidP="00A116B4">
      <w:pPr>
        <w:rPr>
          <w:rFonts w:ascii="Corbel" w:hAnsi="Corbel"/>
          <w:sz w:val="24"/>
        </w:rPr>
      </w:pPr>
      <w:r>
        <w:rPr>
          <w:rFonts w:ascii="Corbel" w:hAnsi="Corbel"/>
          <w:sz w:val="24"/>
        </w:rPr>
        <w:t>Let me know if you need any accommodations (I’ll work with you to make sure you are successful)</w:t>
      </w:r>
    </w:p>
    <w:p w14:paraId="68C872C8" w14:textId="77777777" w:rsidR="007B298D" w:rsidRPr="00711958" w:rsidRDefault="007B298D" w:rsidP="00A116B4">
      <w:pPr>
        <w:rPr>
          <w:rFonts w:ascii="Corbel" w:hAnsi="Corbel"/>
          <w:sz w:val="24"/>
        </w:rPr>
      </w:pPr>
    </w:p>
    <w:sectPr w:rsidR="007B298D" w:rsidRPr="00711958" w:rsidSect="00981039">
      <w:pgSz w:w="12240" w:h="15840"/>
      <w:pgMar w:top="108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93818"/>
    <w:multiLevelType w:val="hybridMultilevel"/>
    <w:tmpl w:val="50FE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172EF"/>
    <w:multiLevelType w:val="hybridMultilevel"/>
    <w:tmpl w:val="1474F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3597"/>
    <w:multiLevelType w:val="hybridMultilevel"/>
    <w:tmpl w:val="552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7879"/>
    <w:multiLevelType w:val="hybridMultilevel"/>
    <w:tmpl w:val="F39E8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92E0B"/>
    <w:multiLevelType w:val="hybridMultilevel"/>
    <w:tmpl w:val="4D28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21A2"/>
    <w:multiLevelType w:val="hybridMultilevel"/>
    <w:tmpl w:val="F73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837DA"/>
    <w:multiLevelType w:val="hybridMultilevel"/>
    <w:tmpl w:val="A69C4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61141"/>
    <w:multiLevelType w:val="hybridMultilevel"/>
    <w:tmpl w:val="177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8"/>
  </w:num>
  <w:num w:numId="5">
    <w:abstractNumId w:val="1"/>
  </w:num>
  <w:num w:numId="6">
    <w:abstractNumId w:val="6"/>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6B4"/>
    <w:rsid w:val="0001691B"/>
    <w:rsid w:val="0003037A"/>
    <w:rsid w:val="00033858"/>
    <w:rsid w:val="00057E1B"/>
    <w:rsid w:val="00062C25"/>
    <w:rsid w:val="00091004"/>
    <w:rsid w:val="00103E3B"/>
    <w:rsid w:val="00110387"/>
    <w:rsid w:val="001322D0"/>
    <w:rsid w:val="00150B66"/>
    <w:rsid w:val="00171043"/>
    <w:rsid w:val="00186681"/>
    <w:rsid w:val="001B064C"/>
    <w:rsid w:val="00241C9A"/>
    <w:rsid w:val="00276F88"/>
    <w:rsid w:val="00293BE9"/>
    <w:rsid w:val="00295B9A"/>
    <w:rsid w:val="003151C5"/>
    <w:rsid w:val="00352E92"/>
    <w:rsid w:val="00382061"/>
    <w:rsid w:val="00382876"/>
    <w:rsid w:val="00390DD9"/>
    <w:rsid w:val="003D24C3"/>
    <w:rsid w:val="004221AA"/>
    <w:rsid w:val="00440A0A"/>
    <w:rsid w:val="0046260D"/>
    <w:rsid w:val="00484D60"/>
    <w:rsid w:val="004934BF"/>
    <w:rsid w:val="004B2BF1"/>
    <w:rsid w:val="00502389"/>
    <w:rsid w:val="00553D25"/>
    <w:rsid w:val="0056392E"/>
    <w:rsid w:val="00580460"/>
    <w:rsid w:val="0059701A"/>
    <w:rsid w:val="005D4573"/>
    <w:rsid w:val="00636F27"/>
    <w:rsid w:val="00650DA0"/>
    <w:rsid w:val="00704009"/>
    <w:rsid w:val="00711958"/>
    <w:rsid w:val="007322C1"/>
    <w:rsid w:val="00794D66"/>
    <w:rsid w:val="007B298D"/>
    <w:rsid w:val="00834A6F"/>
    <w:rsid w:val="00846128"/>
    <w:rsid w:val="008549A3"/>
    <w:rsid w:val="00893991"/>
    <w:rsid w:val="008F2CF0"/>
    <w:rsid w:val="00900A1A"/>
    <w:rsid w:val="00910DE4"/>
    <w:rsid w:val="009612CE"/>
    <w:rsid w:val="009802D8"/>
    <w:rsid w:val="00981039"/>
    <w:rsid w:val="009E005B"/>
    <w:rsid w:val="009F1ED2"/>
    <w:rsid w:val="009F4AD8"/>
    <w:rsid w:val="00A116B4"/>
    <w:rsid w:val="00A15CCB"/>
    <w:rsid w:val="00AA2484"/>
    <w:rsid w:val="00AB7CDA"/>
    <w:rsid w:val="00B02083"/>
    <w:rsid w:val="00B34AF8"/>
    <w:rsid w:val="00B50A81"/>
    <w:rsid w:val="00B51CBA"/>
    <w:rsid w:val="00B76ECB"/>
    <w:rsid w:val="00B923CA"/>
    <w:rsid w:val="00BC54FE"/>
    <w:rsid w:val="00BC55B2"/>
    <w:rsid w:val="00BC6432"/>
    <w:rsid w:val="00BF2681"/>
    <w:rsid w:val="00C43B6F"/>
    <w:rsid w:val="00CB4126"/>
    <w:rsid w:val="00D04B37"/>
    <w:rsid w:val="00D4269E"/>
    <w:rsid w:val="00DC5A0D"/>
    <w:rsid w:val="00DD0E7A"/>
    <w:rsid w:val="00DD1D1C"/>
    <w:rsid w:val="00DE7FEE"/>
    <w:rsid w:val="00E02A3B"/>
    <w:rsid w:val="00E0427C"/>
    <w:rsid w:val="00E2219E"/>
    <w:rsid w:val="00F67D15"/>
    <w:rsid w:val="00F7227D"/>
    <w:rsid w:val="00FE09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4570FA"/>
  <w15:docId w15:val="{800CEDE9-7D34-4FFE-B8C2-8AA0C99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6B4"/>
    <w:pPr>
      <w:spacing w:line="240" w:lineRule="exact"/>
      <w:jc w:val="both"/>
    </w:pPr>
    <w:rPr>
      <w:rFonts w:ascii="Times New Roman" w:eastAsia="Times New Roman" w:hAnsi="Times New Roman" w:cs="Times New Roman"/>
      <w:sz w:val="20"/>
      <w:szCs w:val="20"/>
    </w:rPr>
  </w:style>
  <w:style w:type="paragraph" w:styleId="Heading3">
    <w:name w:val="heading 3"/>
    <w:basedOn w:val="TX"/>
    <w:next w:val="TX"/>
    <w:link w:val="Heading3Char"/>
    <w:qFormat/>
    <w:rsid w:val="00A116B4"/>
    <w:pPr>
      <w:keepNext/>
      <w:spacing w:before="240" w:after="6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16B4"/>
    <w:rPr>
      <w:rFonts w:ascii="Times New Roman" w:eastAsia="Times New Roman" w:hAnsi="Times New Roman" w:cs="Times New Roman"/>
      <w:b/>
      <w:i/>
      <w:sz w:val="22"/>
      <w:szCs w:val="20"/>
    </w:rPr>
  </w:style>
  <w:style w:type="paragraph" w:customStyle="1" w:styleId="TX">
    <w:name w:val="TX"/>
    <w:basedOn w:val="Normal"/>
    <w:next w:val="Normal"/>
    <w:rsid w:val="00A116B4"/>
  </w:style>
  <w:style w:type="character" w:styleId="Hyperlink">
    <w:name w:val="Hyperlink"/>
    <w:basedOn w:val="DefaultParagraphFont"/>
    <w:uiPriority w:val="99"/>
    <w:semiHidden/>
    <w:unhideWhenUsed/>
    <w:rsid w:val="00A116B4"/>
    <w:rPr>
      <w:color w:val="0000FF" w:themeColor="hyperlink"/>
      <w:u w:val="single"/>
    </w:rPr>
  </w:style>
  <w:style w:type="character" w:styleId="FollowedHyperlink">
    <w:name w:val="FollowedHyperlink"/>
    <w:basedOn w:val="DefaultParagraphFont"/>
    <w:uiPriority w:val="99"/>
    <w:semiHidden/>
    <w:unhideWhenUsed/>
    <w:rsid w:val="00A116B4"/>
    <w:rPr>
      <w:color w:val="800080" w:themeColor="followedHyperlink"/>
      <w:u w:val="single"/>
    </w:rPr>
  </w:style>
  <w:style w:type="paragraph" w:styleId="Header">
    <w:name w:val="header"/>
    <w:basedOn w:val="Normal"/>
    <w:link w:val="HeaderChar"/>
    <w:uiPriority w:val="99"/>
    <w:semiHidden/>
    <w:unhideWhenUsed/>
    <w:rsid w:val="00BC6432"/>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C643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C6432"/>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C6432"/>
    <w:rPr>
      <w:rFonts w:ascii="Times New Roman" w:eastAsia="Times New Roman" w:hAnsi="Times New Roman" w:cs="Times New Roman"/>
      <w:sz w:val="20"/>
      <w:szCs w:val="20"/>
    </w:rPr>
  </w:style>
  <w:style w:type="paragraph" w:styleId="ListParagraph">
    <w:name w:val="List Paragraph"/>
    <w:basedOn w:val="Normal"/>
    <w:uiPriority w:val="34"/>
    <w:qFormat/>
    <w:rsid w:val="00BC6432"/>
    <w:pPr>
      <w:spacing w:line="240" w:lineRule="auto"/>
      <w:ind w:left="720"/>
      <w:contextualSpacing/>
      <w:jc w:val="left"/>
    </w:pPr>
    <w:rPr>
      <w:sz w:val="24"/>
    </w:rPr>
  </w:style>
  <w:style w:type="paragraph" w:styleId="BalloonText">
    <w:name w:val="Balloon Text"/>
    <w:basedOn w:val="Normal"/>
    <w:link w:val="BalloonTextChar"/>
    <w:rsid w:val="00636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36F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Goodmans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Goodman</dc:creator>
  <cp:lastModifiedBy>Marilyn Goodman</cp:lastModifiedBy>
  <cp:revision>3</cp:revision>
  <cp:lastPrinted>2014-08-04T22:50:00Z</cp:lastPrinted>
  <dcterms:created xsi:type="dcterms:W3CDTF">2020-01-07T23:05:00Z</dcterms:created>
  <dcterms:modified xsi:type="dcterms:W3CDTF">2020-01-14T03:13:00Z</dcterms:modified>
</cp:coreProperties>
</file>