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2E51" w14:textId="5DBF9292" w:rsidR="00186681" w:rsidRPr="00695CD3" w:rsidRDefault="00695CD3" w:rsidP="00695CD3">
      <w:pPr>
        <w:tabs>
          <w:tab w:val="left" w:pos="820"/>
          <w:tab w:val="center" w:pos="4680"/>
        </w:tabs>
        <w:spacing w:line="240" w:lineRule="auto"/>
        <w:jc w:val="center"/>
        <w:rPr>
          <w:rFonts w:asciiTheme="majorHAnsi" w:hAnsiTheme="majorHAnsi" w:cstheme="majorHAnsi"/>
          <w:bCs/>
          <w:iCs/>
          <w:sz w:val="36"/>
          <w:szCs w:val="18"/>
        </w:rPr>
      </w:pPr>
      <w:r w:rsidRPr="00695CD3">
        <w:rPr>
          <w:rFonts w:asciiTheme="majorHAnsi" w:hAnsiTheme="majorHAnsi" w:cstheme="majorHAnsi"/>
          <w:bCs/>
          <w:iCs/>
          <w:sz w:val="36"/>
          <w:szCs w:val="18"/>
        </w:rPr>
        <w:t>MRKT 170</w:t>
      </w:r>
    </w:p>
    <w:p w14:paraId="249BBE5D" w14:textId="77777777" w:rsidR="00695CD3" w:rsidRPr="00695CD3" w:rsidRDefault="00695CD3" w:rsidP="00695CD3">
      <w:pPr>
        <w:tabs>
          <w:tab w:val="left" w:pos="820"/>
          <w:tab w:val="center" w:pos="4680"/>
        </w:tabs>
        <w:spacing w:line="240" w:lineRule="auto"/>
        <w:jc w:val="center"/>
        <w:rPr>
          <w:rFonts w:asciiTheme="majorHAnsi" w:hAnsiTheme="majorHAnsi" w:cstheme="majorHAnsi"/>
          <w:b/>
          <w:bCs/>
          <w:iCs/>
          <w:sz w:val="48"/>
          <w:szCs w:val="24"/>
        </w:rPr>
      </w:pPr>
      <w:bookmarkStart w:id="0" w:name="_GoBack"/>
      <w:r w:rsidRPr="00695CD3">
        <w:rPr>
          <w:rFonts w:asciiTheme="majorHAnsi" w:hAnsiTheme="majorHAnsi" w:cstheme="majorHAnsi"/>
          <w:b/>
          <w:bCs/>
          <w:sz w:val="32"/>
          <w:szCs w:val="32"/>
        </w:rPr>
        <w:t>Advertising and Integrated Marketing Communication</w:t>
      </w:r>
      <w:r w:rsidRPr="00695CD3">
        <w:rPr>
          <w:rFonts w:asciiTheme="majorHAnsi" w:hAnsiTheme="majorHAnsi" w:cstheme="majorHAnsi"/>
          <w:b/>
          <w:bCs/>
          <w:iCs/>
          <w:sz w:val="48"/>
          <w:szCs w:val="24"/>
        </w:rPr>
        <w:t xml:space="preserve"> </w:t>
      </w:r>
    </w:p>
    <w:bookmarkEnd w:id="0"/>
    <w:p w14:paraId="36E9919B" w14:textId="0AF2A36E" w:rsidR="00695CD3" w:rsidRDefault="00695CD3" w:rsidP="00695CD3">
      <w:pPr>
        <w:tabs>
          <w:tab w:val="left" w:pos="820"/>
          <w:tab w:val="center" w:pos="4680"/>
        </w:tabs>
        <w:spacing w:line="240" w:lineRule="auto"/>
        <w:jc w:val="center"/>
        <w:rPr>
          <w:rFonts w:asciiTheme="majorHAnsi" w:hAnsiTheme="majorHAnsi" w:cstheme="majorHAnsi"/>
          <w:bCs/>
          <w:iCs/>
          <w:sz w:val="36"/>
          <w:szCs w:val="18"/>
        </w:rPr>
      </w:pPr>
      <w:r>
        <w:rPr>
          <w:rFonts w:asciiTheme="majorHAnsi" w:hAnsiTheme="majorHAnsi" w:cstheme="majorHAnsi"/>
          <w:bCs/>
          <w:iCs/>
          <w:sz w:val="36"/>
          <w:szCs w:val="18"/>
        </w:rPr>
        <w:t>w</w:t>
      </w:r>
      <w:r w:rsidRPr="00695CD3">
        <w:rPr>
          <w:rFonts w:asciiTheme="majorHAnsi" w:hAnsiTheme="majorHAnsi" w:cstheme="majorHAnsi"/>
          <w:bCs/>
          <w:iCs/>
          <w:sz w:val="36"/>
          <w:szCs w:val="18"/>
        </w:rPr>
        <w:t>ebsite:  ccsfmarketing.com</w:t>
      </w:r>
    </w:p>
    <w:p w14:paraId="1FD5B46F" w14:textId="77777777" w:rsidR="00695CD3" w:rsidRPr="00695CD3" w:rsidRDefault="00695CD3" w:rsidP="00695CD3">
      <w:pPr>
        <w:tabs>
          <w:tab w:val="left" w:pos="820"/>
          <w:tab w:val="center" w:pos="4680"/>
        </w:tabs>
        <w:spacing w:line="240" w:lineRule="auto"/>
        <w:jc w:val="center"/>
        <w:rPr>
          <w:rFonts w:asciiTheme="majorHAnsi" w:hAnsiTheme="majorHAnsi" w:cstheme="majorHAnsi"/>
          <w:bCs/>
          <w:iCs/>
          <w:sz w:val="36"/>
          <w:szCs w:val="18"/>
        </w:rPr>
      </w:pPr>
    </w:p>
    <w:p w14:paraId="13669335" w14:textId="77777777" w:rsidR="00A116B4" w:rsidRPr="00695CD3" w:rsidRDefault="00A116B4" w:rsidP="00A116B4">
      <w:pPr>
        <w:rPr>
          <w:rFonts w:asciiTheme="majorHAnsi" w:hAnsiTheme="majorHAnsi" w:cstheme="majorHAnsi"/>
          <w:b/>
          <w:sz w:val="22"/>
          <w:szCs w:val="18"/>
        </w:rPr>
      </w:pPr>
    </w:p>
    <w:p w14:paraId="612A1193" w14:textId="77777777" w:rsidR="00A116B4" w:rsidRPr="00695CD3" w:rsidRDefault="00A116B4" w:rsidP="00A116B4">
      <w:pPr>
        <w:rPr>
          <w:rFonts w:asciiTheme="majorHAnsi" w:hAnsiTheme="majorHAnsi" w:cstheme="majorHAnsi"/>
          <w:sz w:val="24"/>
        </w:rPr>
      </w:pPr>
      <w:r w:rsidRPr="00695CD3">
        <w:rPr>
          <w:rFonts w:asciiTheme="majorHAnsi" w:hAnsiTheme="majorHAnsi" w:cstheme="majorHAnsi"/>
          <w:sz w:val="24"/>
        </w:rPr>
        <w:t>COURSE:</w:t>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009E005B" w:rsidRPr="00695CD3">
        <w:rPr>
          <w:rFonts w:asciiTheme="majorHAnsi" w:hAnsiTheme="majorHAnsi" w:cstheme="majorHAnsi"/>
          <w:sz w:val="24"/>
        </w:rPr>
        <w:tab/>
      </w:r>
      <w:r w:rsidR="00A15CCB" w:rsidRPr="00695CD3">
        <w:rPr>
          <w:rFonts w:asciiTheme="majorHAnsi" w:hAnsiTheme="majorHAnsi" w:cstheme="majorHAnsi"/>
          <w:sz w:val="24"/>
        </w:rPr>
        <w:t>MRKT 170:  Fundamentals of Advertising</w:t>
      </w:r>
    </w:p>
    <w:p w14:paraId="25F10C85" w14:textId="4ED2C295" w:rsidR="0059701A" w:rsidRPr="00695CD3" w:rsidRDefault="00A116B4" w:rsidP="00A116B4">
      <w:pPr>
        <w:rPr>
          <w:rFonts w:asciiTheme="majorHAnsi" w:hAnsiTheme="majorHAnsi" w:cstheme="majorHAnsi"/>
          <w:sz w:val="24"/>
        </w:rPr>
      </w:pPr>
      <w:r w:rsidRPr="00695CD3">
        <w:rPr>
          <w:rFonts w:asciiTheme="majorHAnsi" w:hAnsiTheme="majorHAnsi" w:cstheme="majorHAnsi"/>
          <w:sz w:val="24"/>
        </w:rPr>
        <w:t>LOCATION:</w:t>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009E005B" w:rsidRPr="00695CD3">
        <w:rPr>
          <w:rFonts w:asciiTheme="majorHAnsi" w:hAnsiTheme="majorHAnsi" w:cstheme="majorHAnsi"/>
          <w:sz w:val="24"/>
        </w:rPr>
        <w:tab/>
      </w:r>
      <w:r w:rsidR="007E2485" w:rsidRPr="00695CD3">
        <w:rPr>
          <w:rFonts w:asciiTheme="majorHAnsi" w:hAnsiTheme="majorHAnsi" w:cstheme="majorHAnsi"/>
          <w:sz w:val="24"/>
        </w:rPr>
        <w:t>Cloud 102</w:t>
      </w:r>
    </w:p>
    <w:p w14:paraId="2B7A152C" w14:textId="5AFF5CB0" w:rsidR="0059701A" w:rsidRPr="00695CD3" w:rsidRDefault="0059701A" w:rsidP="00A116B4">
      <w:pPr>
        <w:rPr>
          <w:rFonts w:asciiTheme="majorHAnsi" w:hAnsiTheme="majorHAnsi" w:cstheme="majorHAnsi"/>
          <w:sz w:val="24"/>
        </w:rPr>
      </w:pPr>
      <w:r w:rsidRPr="00695CD3">
        <w:rPr>
          <w:rFonts w:asciiTheme="majorHAnsi" w:hAnsiTheme="majorHAnsi" w:cstheme="majorHAnsi"/>
          <w:sz w:val="24"/>
        </w:rPr>
        <w:t>CRN</w:t>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00057E1B" w:rsidRPr="00695CD3">
        <w:rPr>
          <w:rFonts w:asciiTheme="majorHAnsi" w:hAnsiTheme="majorHAnsi" w:cstheme="majorHAnsi"/>
          <w:sz w:val="24"/>
        </w:rPr>
        <w:t>71246</w:t>
      </w:r>
      <w:r w:rsidR="00A15CCB" w:rsidRPr="00695CD3">
        <w:rPr>
          <w:rFonts w:asciiTheme="majorHAnsi" w:hAnsiTheme="majorHAnsi" w:cstheme="majorHAnsi"/>
          <w:sz w:val="24"/>
        </w:rPr>
        <w:t xml:space="preserve">    001</w:t>
      </w:r>
    </w:p>
    <w:p w14:paraId="058AFE12" w14:textId="77777777" w:rsidR="00A116B4" w:rsidRPr="00695CD3" w:rsidRDefault="00A116B4" w:rsidP="00A116B4">
      <w:pPr>
        <w:rPr>
          <w:rFonts w:asciiTheme="majorHAnsi" w:hAnsiTheme="majorHAnsi" w:cstheme="majorHAnsi"/>
          <w:sz w:val="24"/>
        </w:rPr>
      </w:pPr>
      <w:r w:rsidRPr="00695CD3">
        <w:rPr>
          <w:rFonts w:asciiTheme="majorHAnsi" w:hAnsiTheme="majorHAnsi" w:cstheme="majorHAnsi"/>
          <w:sz w:val="24"/>
        </w:rPr>
        <w:t>DAYS/TIMES:</w:t>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00DE7FEE" w:rsidRPr="00695CD3">
        <w:rPr>
          <w:rFonts w:asciiTheme="majorHAnsi" w:hAnsiTheme="majorHAnsi" w:cstheme="majorHAnsi"/>
          <w:sz w:val="24"/>
        </w:rPr>
        <w:tab/>
      </w:r>
      <w:r w:rsidR="0046260D" w:rsidRPr="00695CD3">
        <w:rPr>
          <w:rFonts w:asciiTheme="majorHAnsi" w:hAnsiTheme="majorHAnsi" w:cstheme="majorHAnsi"/>
          <w:sz w:val="24"/>
        </w:rPr>
        <w:t>Tu Th 11:</w:t>
      </w:r>
      <w:r w:rsidR="00057E1B" w:rsidRPr="00695CD3">
        <w:rPr>
          <w:rFonts w:asciiTheme="majorHAnsi" w:hAnsiTheme="majorHAnsi" w:cstheme="majorHAnsi"/>
          <w:sz w:val="24"/>
        </w:rPr>
        <w:t>10</w:t>
      </w:r>
      <w:r w:rsidR="0046260D" w:rsidRPr="00695CD3">
        <w:rPr>
          <w:rFonts w:asciiTheme="majorHAnsi" w:hAnsiTheme="majorHAnsi" w:cstheme="majorHAnsi"/>
          <w:sz w:val="24"/>
        </w:rPr>
        <w:t xml:space="preserve"> AM – 12:</w:t>
      </w:r>
      <w:r w:rsidR="007B298D" w:rsidRPr="00695CD3">
        <w:rPr>
          <w:rFonts w:asciiTheme="majorHAnsi" w:hAnsiTheme="majorHAnsi" w:cstheme="majorHAnsi"/>
          <w:sz w:val="24"/>
        </w:rPr>
        <w:t>25</w:t>
      </w:r>
      <w:r w:rsidR="0046260D" w:rsidRPr="00695CD3">
        <w:rPr>
          <w:rFonts w:asciiTheme="majorHAnsi" w:hAnsiTheme="majorHAnsi" w:cstheme="majorHAnsi"/>
          <w:sz w:val="24"/>
        </w:rPr>
        <w:t xml:space="preserve"> PM</w:t>
      </w:r>
      <w:r w:rsidR="00B51CBA" w:rsidRPr="00695CD3">
        <w:rPr>
          <w:rFonts w:asciiTheme="majorHAnsi" w:hAnsiTheme="majorHAnsi" w:cstheme="majorHAnsi"/>
        </w:rPr>
        <w:t xml:space="preserve"> </w:t>
      </w:r>
    </w:p>
    <w:p w14:paraId="08C6409D" w14:textId="46BD4FA8" w:rsidR="00695CD3" w:rsidRPr="00695CD3" w:rsidRDefault="00695CD3" w:rsidP="00695CD3">
      <w:pPr>
        <w:rPr>
          <w:rFonts w:asciiTheme="majorHAnsi" w:hAnsiTheme="majorHAnsi" w:cstheme="majorHAnsi"/>
          <w:sz w:val="24"/>
        </w:rPr>
      </w:pPr>
      <w:r w:rsidRPr="00695CD3">
        <w:rPr>
          <w:rFonts w:asciiTheme="majorHAnsi" w:hAnsiTheme="majorHAnsi" w:cstheme="majorHAnsi"/>
          <w:noProof/>
        </w:rPr>
        <w:drawing>
          <wp:anchor distT="0" distB="0" distL="114300" distR="114300" simplePos="0" relativeHeight="251658240" behindDoc="0" locked="0" layoutInCell="1" allowOverlap="1" wp14:anchorId="6CE847F5" wp14:editId="6975F81E">
            <wp:simplePos x="0" y="0"/>
            <wp:positionH relativeFrom="column">
              <wp:posOffset>4867275</wp:posOffset>
            </wp:positionH>
            <wp:positionV relativeFrom="paragraph">
              <wp:posOffset>122555</wp:posOffset>
            </wp:positionV>
            <wp:extent cx="1127760" cy="1454785"/>
            <wp:effectExtent l="57150" t="57150" r="110490" b="107315"/>
            <wp:wrapSquare wrapText="bothSides"/>
            <wp:docPr id="7" name="Picture 7" descr="Integrated Advertising, Promotion, and Marketing Communications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tegrated Advertising, Promotion, and Marketing Communications (7th Edi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45478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116B4" w:rsidRPr="00695CD3">
        <w:rPr>
          <w:rFonts w:asciiTheme="majorHAnsi" w:hAnsiTheme="majorHAnsi" w:cstheme="majorHAnsi"/>
          <w:sz w:val="24"/>
        </w:rPr>
        <w:t>INSTRUCTOR:</w:t>
      </w:r>
      <w:r w:rsidR="00A116B4" w:rsidRPr="00695CD3">
        <w:rPr>
          <w:rFonts w:asciiTheme="majorHAnsi" w:hAnsiTheme="majorHAnsi" w:cstheme="majorHAnsi"/>
          <w:sz w:val="24"/>
        </w:rPr>
        <w:tab/>
      </w:r>
      <w:r w:rsidR="00A116B4" w:rsidRPr="00695CD3">
        <w:rPr>
          <w:rFonts w:asciiTheme="majorHAnsi" w:hAnsiTheme="majorHAnsi" w:cstheme="majorHAnsi"/>
          <w:sz w:val="24"/>
        </w:rPr>
        <w:tab/>
      </w:r>
      <w:r w:rsidR="00A116B4" w:rsidRPr="00695CD3">
        <w:rPr>
          <w:rFonts w:asciiTheme="majorHAnsi" w:hAnsiTheme="majorHAnsi" w:cstheme="majorHAnsi"/>
          <w:sz w:val="24"/>
        </w:rPr>
        <w:tab/>
      </w:r>
      <w:r w:rsidRPr="00695CD3">
        <w:rPr>
          <w:rFonts w:asciiTheme="majorHAnsi" w:hAnsiTheme="majorHAnsi" w:cstheme="majorHAnsi"/>
          <w:sz w:val="24"/>
        </w:rPr>
        <w:tab/>
      </w:r>
      <w:r w:rsidR="00A116B4" w:rsidRPr="00695CD3">
        <w:rPr>
          <w:rFonts w:asciiTheme="majorHAnsi" w:hAnsiTheme="majorHAnsi" w:cstheme="majorHAnsi"/>
          <w:sz w:val="24"/>
        </w:rPr>
        <w:t xml:space="preserve">Mrs. Marilyn </w:t>
      </w:r>
      <w:r w:rsidRPr="00695CD3">
        <w:rPr>
          <w:rFonts w:asciiTheme="majorHAnsi" w:hAnsiTheme="majorHAnsi" w:cstheme="majorHAnsi"/>
          <w:sz w:val="24"/>
        </w:rPr>
        <w:t>Goodman</w:t>
      </w:r>
    </w:p>
    <w:p w14:paraId="6EEFA98D" w14:textId="5DB57D7A" w:rsidR="00A116B4" w:rsidRPr="00695CD3" w:rsidRDefault="00695CD3" w:rsidP="00695CD3">
      <w:pPr>
        <w:jc w:val="left"/>
        <w:rPr>
          <w:rFonts w:asciiTheme="majorHAnsi" w:hAnsiTheme="majorHAnsi" w:cstheme="majorHAnsi"/>
          <w:sz w:val="24"/>
        </w:rPr>
      </w:pPr>
      <w:r w:rsidRPr="00695CD3">
        <w:rPr>
          <w:rFonts w:asciiTheme="majorHAnsi" w:hAnsiTheme="majorHAnsi" w:cstheme="majorHAnsi"/>
          <w:sz w:val="24"/>
        </w:rPr>
        <w:t xml:space="preserve">OFFICE HOURS: </w:t>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00A116B4" w:rsidRPr="00695CD3">
        <w:rPr>
          <w:rFonts w:asciiTheme="majorHAnsi" w:hAnsiTheme="majorHAnsi" w:cstheme="majorHAnsi"/>
          <w:sz w:val="24"/>
        </w:rPr>
        <w:t>Email: to schedule appointment</w:t>
      </w:r>
    </w:p>
    <w:p w14:paraId="7B4888BF" w14:textId="2EC3C553" w:rsidR="00A116B4" w:rsidRPr="00695CD3" w:rsidRDefault="00A116B4" w:rsidP="00A116B4">
      <w:pPr>
        <w:pStyle w:val="TX"/>
        <w:rPr>
          <w:rFonts w:asciiTheme="majorHAnsi" w:hAnsiTheme="majorHAnsi" w:cstheme="majorHAnsi"/>
          <w:sz w:val="24"/>
        </w:rPr>
      </w:pPr>
      <w:r w:rsidRPr="00695CD3">
        <w:rPr>
          <w:rFonts w:asciiTheme="majorHAnsi" w:hAnsiTheme="majorHAnsi" w:cstheme="majorHAnsi"/>
          <w:sz w:val="24"/>
        </w:rPr>
        <w:t>EMAIL ADDRESS:</w:t>
      </w:r>
      <w:r w:rsidRPr="00695CD3">
        <w:rPr>
          <w:rFonts w:asciiTheme="majorHAnsi" w:hAnsiTheme="majorHAnsi" w:cstheme="majorHAnsi"/>
          <w:sz w:val="24"/>
        </w:rPr>
        <w:tab/>
      </w:r>
      <w:r w:rsidRPr="00695CD3">
        <w:rPr>
          <w:rFonts w:asciiTheme="majorHAnsi" w:hAnsiTheme="majorHAnsi" w:cstheme="majorHAnsi"/>
          <w:sz w:val="24"/>
        </w:rPr>
        <w:tab/>
      </w:r>
      <w:r w:rsidR="0059701A" w:rsidRPr="00695CD3">
        <w:rPr>
          <w:rFonts w:asciiTheme="majorHAnsi" w:hAnsiTheme="majorHAnsi" w:cstheme="majorHAnsi"/>
          <w:sz w:val="24"/>
        </w:rPr>
        <w:tab/>
      </w:r>
      <w:r w:rsidR="008F2CF0" w:rsidRPr="00695CD3">
        <w:rPr>
          <w:rFonts w:asciiTheme="majorHAnsi" w:hAnsiTheme="majorHAnsi" w:cstheme="majorHAnsi"/>
          <w:sz w:val="24"/>
        </w:rPr>
        <w:t>mgoodman@ccsf.edu</w:t>
      </w:r>
    </w:p>
    <w:p w14:paraId="28B2F169" w14:textId="1C5367AE" w:rsidR="0046260D" w:rsidRPr="00695CD3" w:rsidRDefault="00A116B4" w:rsidP="0046260D">
      <w:pPr>
        <w:ind w:left="3600" w:hanging="3600"/>
        <w:jc w:val="left"/>
        <w:rPr>
          <w:rFonts w:asciiTheme="majorHAnsi" w:hAnsiTheme="majorHAnsi" w:cstheme="majorHAnsi"/>
          <w:sz w:val="24"/>
        </w:rPr>
      </w:pPr>
      <w:r w:rsidRPr="00695CD3">
        <w:rPr>
          <w:rFonts w:asciiTheme="majorHAnsi" w:hAnsiTheme="majorHAnsi" w:cstheme="majorHAnsi"/>
          <w:sz w:val="24"/>
        </w:rPr>
        <w:t>TEXTBOOK:</w:t>
      </w:r>
      <w:r w:rsidRPr="00695CD3">
        <w:rPr>
          <w:rFonts w:asciiTheme="majorHAnsi" w:hAnsiTheme="majorHAnsi" w:cstheme="majorHAnsi"/>
          <w:sz w:val="24"/>
        </w:rPr>
        <w:tab/>
      </w:r>
      <w:r w:rsidR="0046260D" w:rsidRPr="00695CD3">
        <w:rPr>
          <w:rFonts w:asciiTheme="majorHAnsi" w:hAnsiTheme="majorHAnsi" w:cstheme="majorHAnsi"/>
          <w:sz w:val="24"/>
        </w:rPr>
        <w:t>Integrated Advertising, Promotion, and Marketing Communications (</w:t>
      </w:r>
      <w:r w:rsidR="007B298D" w:rsidRPr="00695CD3">
        <w:rPr>
          <w:rFonts w:asciiTheme="majorHAnsi" w:hAnsiTheme="majorHAnsi" w:cstheme="majorHAnsi"/>
          <w:sz w:val="24"/>
        </w:rPr>
        <w:t>7</w:t>
      </w:r>
      <w:r w:rsidR="0046260D" w:rsidRPr="00695CD3">
        <w:rPr>
          <w:rFonts w:asciiTheme="majorHAnsi" w:hAnsiTheme="majorHAnsi" w:cstheme="majorHAnsi"/>
          <w:sz w:val="24"/>
          <w:vertAlign w:val="superscript"/>
        </w:rPr>
        <w:t>th</w:t>
      </w:r>
      <w:r w:rsidR="0046260D" w:rsidRPr="00695CD3">
        <w:rPr>
          <w:rFonts w:asciiTheme="majorHAnsi" w:hAnsiTheme="majorHAnsi" w:cstheme="majorHAnsi"/>
          <w:sz w:val="24"/>
        </w:rPr>
        <w:t xml:space="preserve"> edition)</w:t>
      </w:r>
    </w:p>
    <w:p w14:paraId="73E423E1" w14:textId="7D9FB029" w:rsidR="0046260D" w:rsidRPr="00695CD3" w:rsidRDefault="0046260D" w:rsidP="0046260D">
      <w:pPr>
        <w:ind w:left="3600"/>
        <w:jc w:val="left"/>
        <w:rPr>
          <w:rFonts w:asciiTheme="majorHAnsi" w:hAnsiTheme="majorHAnsi" w:cstheme="majorHAnsi"/>
          <w:sz w:val="24"/>
        </w:rPr>
      </w:pPr>
      <w:proofErr w:type="spellStart"/>
      <w:r w:rsidRPr="00695CD3">
        <w:rPr>
          <w:rFonts w:asciiTheme="majorHAnsi" w:hAnsiTheme="majorHAnsi" w:cstheme="majorHAnsi"/>
          <w:sz w:val="24"/>
        </w:rPr>
        <w:t>Clow</w:t>
      </w:r>
      <w:proofErr w:type="spellEnd"/>
      <w:r w:rsidRPr="00695CD3">
        <w:rPr>
          <w:rFonts w:asciiTheme="majorHAnsi" w:hAnsiTheme="majorHAnsi" w:cstheme="majorHAnsi"/>
          <w:sz w:val="24"/>
        </w:rPr>
        <w:t xml:space="preserve"> Baack </w:t>
      </w:r>
    </w:p>
    <w:p w14:paraId="12416DAC" w14:textId="293D1858" w:rsidR="007B298D" w:rsidRPr="00695CD3" w:rsidRDefault="007B298D" w:rsidP="007B298D">
      <w:pPr>
        <w:ind w:left="3600"/>
        <w:jc w:val="left"/>
        <w:rPr>
          <w:rFonts w:asciiTheme="majorHAnsi" w:hAnsiTheme="majorHAnsi" w:cstheme="majorHAnsi"/>
          <w:sz w:val="24"/>
        </w:rPr>
      </w:pPr>
      <w:r w:rsidRPr="00695CD3">
        <w:rPr>
          <w:rFonts w:asciiTheme="majorHAnsi" w:hAnsiTheme="majorHAnsi" w:cstheme="majorHAnsi"/>
          <w:sz w:val="24"/>
        </w:rPr>
        <w:t>ISBN-13: 9780133866339</w:t>
      </w:r>
    </w:p>
    <w:p w14:paraId="73190791" w14:textId="764D0DAC" w:rsidR="007B298D" w:rsidRPr="00695CD3" w:rsidRDefault="007B298D" w:rsidP="007B298D">
      <w:pPr>
        <w:ind w:left="3600"/>
        <w:jc w:val="left"/>
        <w:rPr>
          <w:rFonts w:asciiTheme="majorHAnsi" w:hAnsiTheme="majorHAnsi" w:cstheme="majorHAnsi"/>
          <w:sz w:val="24"/>
        </w:rPr>
      </w:pPr>
      <w:r w:rsidRPr="00695CD3">
        <w:rPr>
          <w:rFonts w:asciiTheme="majorHAnsi" w:hAnsiTheme="majorHAnsi" w:cstheme="majorHAnsi"/>
          <w:sz w:val="24"/>
        </w:rPr>
        <w:t>ISBN: 0133866335</w:t>
      </w:r>
    </w:p>
    <w:p w14:paraId="22444CB3" w14:textId="77777777" w:rsidR="007B298D" w:rsidRPr="00695CD3" w:rsidRDefault="007B298D" w:rsidP="007B298D">
      <w:pPr>
        <w:ind w:left="3600"/>
        <w:jc w:val="left"/>
        <w:rPr>
          <w:rFonts w:asciiTheme="majorHAnsi" w:hAnsiTheme="majorHAnsi" w:cstheme="majorHAnsi"/>
          <w:sz w:val="24"/>
        </w:rPr>
      </w:pPr>
      <w:r w:rsidRPr="00695CD3">
        <w:rPr>
          <w:rFonts w:asciiTheme="majorHAnsi" w:hAnsiTheme="majorHAnsi" w:cstheme="majorHAnsi"/>
          <w:sz w:val="24"/>
        </w:rPr>
        <w:t>Edition: 7</w:t>
      </w:r>
    </w:p>
    <w:p w14:paraId="313F2ECB" w14:textId="77777777" w:rsidR="007B298D" w:rsidRPr="00695CD3" w:rsidRDefault="007B298D" w:rsidP="007B298D">
      <w:pPr>
        <w:ind w:left="3600"/>
        <w:jc w:val="left"/>
        <w:rPr>
          <w:rFonts w:asciiTheme="majorHAnsi" w:hAnsiTheme="majorHAnsi" w:cstheme="majorHAnsi"/>
          <w:sz w:val="24"/>
        </w:rPr>
      </w:pPr>
      <w:r w:rsidRPr="00695CD3">
        <w:rPr>
          <w:rFonts w:asciiTheme="majorHAnsi" w:hAnsiTheme="majorHAnsi" w:cstheme="majorHAnsi"/>
          <w:sz w:val="24"/>
        </w:rPr>
        <w:t>Publication Date: 2015</w:t>
      </w:r>
    </w:p>
    <w:p w14:paraId="5FF2EB53" w14:textId="77777777" w:rsidR="0046260D" w:rsidRPr="00695CD3" w:rsidRDefault="007B298D" w:rsidP="007B298D">
      <w:pPr>
        <w:ind w:left="3600"/>
        <w:jc w:val="left"/>
        <w:rPr>
          <w:rFonts w:asciiTheme="majorHAnsi" w:hAnsiTheme="majorHAnsi" w:cstheme="majorHAnsi"/>
          <w:sz w:val="24"/>
        </w:rPr>
      </w:pPr>
      <w:r w:rsidRPr="00695CD3">
        <w:rPr>
          <w:rFonts w:asciiTheme="majorHAnsi" w:hAnsiTheme="majorHAnsi" w:cstheme="majorHAnsi"/>
          <w:sz w:val="24"/>
        </w:rPr>
        <w:t>Publisher: Prentice Hall</w:t>
      </w:r>
    </w:p>
    <w:p w14:paraId="38941160" w14:textId="77777777" w:rsidR="007B298D" w:rsidRPr="00695CD3" w:rsidRDefault="007B298D" w:rsidP="00A116B4">
      <w:pPr>
        <w:pStyle w:val="Heading3"/>
        <w:spacing w:before="0" w:after="0"/>
        <w:rPr>
          <w:rFonts w:asciiTheme="majorHAnsi" w:hAnsiTheme="majorHAnsi" w:cstheme="majorHAnsi"/>
          <w:sz w:val="24"/>
        </w:rPr>
      </w:pPr>
    </w:p>
    <w:p w14:paraId="236B5988" w14:textId="77777777" w:rsidR="00A116B4" w:rsidRPr="00695CD3" w:rsidRDefault="00A116B4" w:rsidP="00A116B4">
      <w:pPr>
        <w:pStyle w:val="Heading3"/>
        <w:spacing w:before="0" w:after="0"/>
        <w:rPr>
          <w:rFonts w:asciiTheme="majorHAnsi" w:hAnsiTheme="majorHAnsi" w:cstheme="majorHAnsi"/>
          <w:sz w:val="24"/>
        </w:rPr>
      </w:pPr>
      <w:r w:rsidRPr="00695CD3">
        <w:rPr>
          <w:rFonts w:asciiTheme="majorHAnsi" w:hAnsiTheme="majorHAnsi" w:cstheme="majorHAnsi"/>
          <w:sz w:val="24"/>
        </w:rPr>
        <w:t>Course Description</w:t>
      </w:r>
    </w:p>
    <w:p w14:paraId="68567F16" w14:textId="77777777" w:rsidR="00A116B4" w:rsidRPr="00695CD3" w:rsidRDefault="00A116B4" w:rsidP="00A116B4">
      <w:pPr>
        <w:rPr>
          <w:rFonts w:asciiTheme="majorHAnsi" w:hAnsiTheme="majorHAnsi" w:cstheme="majorHAnsi"/>
          <w:sz w:val="24"/>
        </w:rPr>
      </w:pPr>
      <w:r w:rsidRPr="00695CD3">
        <w:rPr>
          <w:rFonts w:asciiTheme="majorHAnsi" w:hAnsiTheme="majorHAnsi" w:cstheme="majorHAnsi"/>
          <w:sz w:val="24"/>
        </w:rPr>
        <w:t xml:space="preserve">This course provides an introduction to </w:t>
      </w:r>
      <w:r w:rsidR="0046260D" w:rsidRPr="00695CD3">
        <w:rPr>
          <w:rFonts w:asciiTheme="majorHAnsi" w:hAnsiTheme="majorHAnsi" w:cstheme="majorHAnsi"/>
          <w:sz w:val="24"/>
        </w:rPr>
        <w:t>Advertising</w:t>
      </w:r>
      <w:r w:rsidRPr="00695CD3">
        <w:rPr>
          <w:rFonts w:asciiTheme="majorHAnsi" w:hAnsiTheme="majorHAnsi" w:cstheme="majorHAnsi"/>
          <w:sz w:val="24"/>
        </w:rPr>
        <w:t>. Prerequisites: none.</w:t>
      </w:r>
    </w:p>
    <w:p w14:paraId="5956502C" w14:textId="77777777" w:rsidR="00A116B4" w:rsidRPr="00695CD3" w:rsidRDefault="00A116B4" w:rsidP="00A116B4">
      <w:pPr>
        <w:rPr>
          <w:rFonts w:asciiTheme="majorHAnsi" w:hAnsiTheme="majorHAnsi" w:cstheme="majorHAnsi"/>
          <w:b/>
          <w:sz w:val="24"/>
        </w:rPr>
      </w:pPr>
    </w:p>
    <w:p w14:paraId="5F4E9860" w14:textId="77777777" w:rsidR="001322D0" w:rsidRPr="00695CD3" w:rsidRDefault="001322D0" w:rsidP="001322D0">
      <w:pPr>
        <w:rPr>
          <w:rFonts w:asciiTheme="majorHAnsi" w:hAnsiTheme="majorHAnsi" w:cstheme="majorHAnsi"/>
          <w:b/>
          <w:i/>
          <w:sz w:val="24"/>
        </w:rPr>
      </w:pPr>
      <w:r w:rsidRPr="00695CD3">
        <w:rPr>
          <w:rFonts w:asciiTheme="majorHAnsi" w:hAnsiTheme="majorHAnsi" w:cstheme="majorHAnsi"/>
          <w:b/>
          <w:i/>
          <w:sz w:val="24"/>
        </w:rPr>
        <w:t xml:space="preserve">COURSE OBJECTIVE </w:t>
      </w:r>
    </w:p>
    <w:p w14:paraId="65388665" w14:textId="77777777" w:rsidR="001322D0" w:rsidRPr="00695CD3" w:rsidRDefault="001322D0" w:rsidP="001322D0">
      <w:pPr>
        <w:rPr>
          <w:rFonts w:asciiTheme="majorHAnsi" w:hAnsiTheme="majorHAnsi" w:cstheme="majorHAnsi"/>
          <w:sz w:val="24"/>
        </w:rPr>
      </w:pPr>
      <w:r w:rsidRPr="00695CD3">
        <w:rPr>
          <w:rFonts w:asciiTheme="majorHAnsi" w:hAnsiTheme="majorHAnsi" w:cstheme="majorHAnsi"/>
          <w:sz w:val="24"/>
        </w:rPr>
        <w:t>This course provides students an opportunity to gain an understanding of advertising and other mass communications marketing practices: common business activities and terminology, perspectives applied when taking the optimal approach to decisions, plus descriptions and rationales of common practices (which are often far from optimal). The class itself places emphasis on developing students' abilities to express their analysis and recommendations in class discussion, essay exams and written assignments.</w:t>
      </w:r>
    </w:p>
    <w:p w14:paraId="4488C3A2" w14:textId="77777777" w:rsidR="001322D0" w:rsidRPr="00695CD3" w:rsidRDefault="001322D0" w:rsidP="001322D0">
      <w:pPr>
        <w:rPr>
          <w:rFonts w:asciiTheme="majorHAnsi" w:hAnsiTheme="majorHAnsi" w:cstheme="majorHAnsi"/>
          <w:sz w:val="24"/>
        </w:rPr>
      </w:pPr>
    </w:p>
    <w:p w14:paraId="4DC5E9C1" w14:textId="77777777" w:rsidR="001322D0" w:rsidRPr="00695CD3" w:rsidRDefault="001322D0" w:rsidP="001322D0">
      <w:pPr>
        <w:rPr>
          <w:rFonts w:asciiTheme="majorHAnsi" w:hAnsiTheme="majorHAnsi" w:cstheme="majorHAnsi"/>
          <w:sz w:val="24"/>
        </w:rPr>
      </w:pPr>
      <w:r w:rsidRPr="00695CD3">
        <w:rPr>
          <w:rFonts w:asciiTheme="majorHAnsi" w:hAnsiTheme="majorHAnsi" w:cstheme="majorHAnsi"/>
          <w:sz w:val="24"/>
        </w:rPr>
        <w:t>The greatest difficulty for students in this class is shifting perceptual focus. You can no longer think as if you are part of the audience (as you do when you watch television commercials or read magazines), but instead, as if you are the creators of communications strategies. And you must put aside your personal tastes. Since not all audience members (if any) are people like you, advertising strategy and tactics must be assessed in terms of what a target audience might perceive, not in terms of what appeals to you. This is being realistic: in business, people preparing advertising, publicity and sales promotion strategy and tactics are seldom members of the target audience and strategy desirability must be judged in terms of what a target audience might like, dislike or understand. And this also means we will be covering some topic areas and using examples that you might find offensive, such as sexual appeals, or media vehicles whose audiences are people whose lifestyles or values are not the same as yours.</w:t>
      </w:r>
    </w:p>
    <w:p w14:paraId="3CA56B07" w14:textId="77777777" w:rsidR="001322D0" w:rsidRPr="00695CD3" w:rsidRDefault="001322D0" w:rsidP="001322D0">
      <w:pPr>
        <w:rPr>
          <w:rFonts w:asciiTheme="majorHAnsi" w:hAnsiTheme="majorHAnsi" w:cstheme="majorHAnsi"/>
          <w:sz w:val="24"/>
        </w:rPr>
      </w:pPr>
    </w:p>
    <w:p w14:paraId="3107C42F" w14:textId="77777777" w:rsidR="00BC54FE" w:rsidRPr="00695CD3" w:rsidRDefault="00BC54FE" w:rsidP="00A116B4">
      <w:pPr>
        <w:rPr>
          <w:rFonts w:asciiTheme="majorHAnsi" w:hAnsiTheme="majorHAnsi" w:cstheme="majorHAnsi"/>
          <w:sz w:val="24"/>
        </w:rPr>
      </w:pPr>
      <w:r w:rsidRPr="00695CD3">
        <w:rPr>
          <w:rFonts w:asciiTheme="majorHAnsi" w:hAnsiTheme="majorHAnsi" w:cstheme="majorHAnsi"/>
          <w:sz w:val="24"/>
        </w:rPr>
        <w:t xml:space="preserve">This course will be divided into </w:t>
      </w:r>
      <w:r w:rsidR="0046260D" w:rsidRPr="00695CD3">
        <w:rPr>
          <w:rFonts w:asciiTheme="majorHAnsi" w:hAnsiTheme="majorHAnsi" w:cstheme="majorHAnsi"/>
          <w:sz w:val="24"/>
        </w:rPr>
        <w:t>five</w:t>
      </w:r>
      <w:r w:rsidRPr="00695CD3">
        <w:rPr>
          <w:rFonts w:asciiTheme="majorHAnsi" w:hAnsiTheme="majorHAnsi" w:cstheme="majorHAnsi"/>
          <w:sz w:val="24"/>
        </w:rPr>
        <w:t xml:space="preserve"> parts:</w:t>
      </w:r>
    </w:p>
    <w:p w14:paraId="11FE1459" w14:textId="77777777" w:rsidR="0046260D" w:rsidRPr="00695CD3" w:rsidRDefault="00BC54FE" w:rsidP="00A116B4">
      <w:pPr>
        <w:rPr>
          <w:rFonts w:asciiTheme="majorHAnsi" w:hAnsiTheme="majorHAnsi" w:cstheme="majorHAnsi"/>
          <w:sz w:val="24"/>
        </w:rPr>
      </w:pPr>
      <w:r w:rsidRPr="00695CD3">
        <w:rPr>
          <w:rFonts w:asciiTheme="majorHAnsi" w:hAnsiTheme="majorHAnsi" w:cstheme="majorHAnsi"/>
          <w:sz w:val="24"/>
        </w:rPr>
        <w:t xml:space="preserve">Part 1 – </w:t>
      </w:r>
      <w:r w:rsidR="0046260D" w:rsidRPr="00695CD3">
        <w:rPr>
          <w:rFonts w:asciiTheme="majorHAnsi" w:hAnsiTheme="majorHAnsi" w:cstheme="majorHAnsi"/>
          <w:sz w:val="24"/>
        </w:rPr>
        <w:t>The IMC Foundation</w:t>
      </w:r>
    </w:p>
    <w:p w14:paraId="5B5F4291" w14:textId="77777777" w:rsidR="0046260D" w:rsidRPr="00695CD3" w:rsidRDefault="0046260D" w:rsidP="0046260D">
      <w:pPr>
        <w:pStyle w:val="ListParagraph"/>
        <w:numPr>
          <w:ilvl w:val="0"/>
          <w:numId w:val="4"/>
        </w:numPr>
        <w:rPr>
          <w:rFonts w:asciiTheme="majorHAnsi" w:hAnsiTheme="majorHAnsi" w:cstheme="majorHAnsi"/>
        </w:rPr>
      </w:pPr>
      <w:r w:rsidRPr="00695CD3">
        <w:rPr>
          <w:rFonts w:asciiTheme="majorHAnsi" w:hAnsiTheme="majorHAnsi" w:cstheme="majorHAnsi"/>
        </w:rPr>
        <w:t>Integrated Marketing Communications</w:t>
      </w:r>
    </w:p>
    <w:p w14:paraId="7089A344" w14:textId="77777777" w:rsidR="0046260D" w:rsidRPr="00695CD3" w:rsidRDefault="0046260D" w:rsidP="0046260D">
      <w:pPr>
        <w:pStyle w:val="ListParagraph"/>
        <w:numPr>
          <w:ilvl w:val="0"/>
          <w:numId w:val="4"/>
        </w:numPr>
        <w:rPr>
          <w:rFonts w:asciiTheme="majorHAnsi" w:hAnsiTheme="majorHAnsi" w:cstheme="majorHAnsi"/>
        </w:rPr>
      </w:pPr>
      <w:r w:rsidRPr="00695CD3">
        <w:rPr>
          <w:rFonts w:asciiTheme="majorHAnsi" w:hAnsiTheme="majorHAnsi" w:cstheme="majorHAnsi"/>
        </w:rPr>
        <w:t>Corporate Image and Brand Management</w:t>
      </w:r>
    </w:p>
    <w:p w14:paraId="6B496BCD" w14:textId="77777777" w:rsidR="0046260D" w:rsidRPr="00695CD3" w:rsidRDefault="0046260D" w:rsidP="0046260D">
      <w:pPr>
        <w:pStyle w:val="ListParagraph"/>
        <w:numPr>
          <w:ilvl w:val="0"/>
          <w:numId w:val="4"/>
        </w:numPr>
        <w:rPr>
          <w:rFonts w:asciiTheme="majorHAnsi" w:hAnsiTheme="majorHAnsi" w:cstheme="majorHAnsi"/>
        </w:rPr>
      </w:pPr>
      <w:r w:rsidRPr="00695CD3">
        <w:rPr>
          <w:rFonts w:asciiTheme="majorHAnsi" w:hAnsiTheme="majorHAnsi" w:cstheme="majorHAnsi"/>
        </w:rPr>
        <w:t>Buyers Behavior</w:t>
      </w:r>
    </w:p>
    <w:p w14:paraId="7AB97A4D" w14:textId="77777777" w:rsidR="00BC54FE" w:rsidRPr="00695CD3" w:rsidRDefault="0046260D" w:rsidP="0046260D">
      <w:pPr>
        <w:pStyle w:val="ListParagraph"/>
        <w:numPr>
          <w:ilvl w:val="0"/>
          <w:numId w:val="4"/>
        </w:numPr>
        <w:rPr>
          <w:rFonts w:asciiTheme="majorHAnsi" w:hAnsiTheme="majorHAnsi" w:cstheme="majorHAnsi"/>
        </w:rPr>
      </w:pPr>
      <w:r w:rsidRPr="00695CD3">
        <w:rPr>
          <w:rFonts w:asciiTheme="majorHAnsi" w:hAnsiTheme="majorHAnsi" w:cstheme="majorHAnsi"/>
        </w:rPr>
        <w:t>Promotion Opportunity Analysis</w:t>
      </w:r>
    </w:p>
    <w:p w14:paraId="3895CC4A" w14:textId="77777777" w:rsidR="0046260D" w:rsidRPr="00695CD3" w:rsidRDefault="00BC54FE" w:rsidP="00A116B4">
      <w:pPr>
        <w:rPr>
          <w:rFonts w:asciiTheme="majorHAnsi" w:hAnsiTheme="majorHAnsi" w:cstheme="majorHAnsi"/>
          <w:sz w:val="24"/>
        </w:rPr>
      </w:pPr>
      <w:r w:rsidRPr="00695CD3">
        <w:rPr>
          <w:rFonts w:asciiTheme="majorHAnsi" w:hAnsiTheme="majorHAnsi" w:cstheme="majorHAnsi"/>
          <w:sz w:val="24"/>
        </w:rPr>
        <w:t xml:space="preserve">Part 2 – </w:t>
      </w:r>
      <w:r w:rsidR="0046260D" w:rsidRPr="00695CD3">
        <w:rPr>
          <w:rFonts w:asciiTheme="majorHAnsi" w:hAnsiTheme="majorHAnsi" w:cstheme="majorHAnsi"/>
          <w:sz w:val="24"/>
        </w:rPr>
        <w:t>IMC Advertising Tools</w:t>
      </w:r>
    </w:p>
    <w:p w14:paraId="65CB1782" w14:textId="77777777" w:rsidR="0046260D" w:rsidRPr="00695CD3" w:rsidRDefault="0046260D" w:rsidP="0046260D">
      <w:pPr>
        <w:pStyle w:val="ListParagraph"/>
        <w:numPr>
          <w:ilvl w:val="0"/>
          <w:numId w:val="5"/>
        </w:numPr>
        <w:rPr>
          <w:rFonts w:asciiTheme="majorHAnsi" w:hAnsiTheme="majorHAnsi" w:cstheme="majorHAnsi"/>
        </w:rPr>
      </w:pPr>
      <w:r w:rsidRPr="00695CD3">
        <w:rPr>
          <w:rFonts w:asciiTheme="majorHAnsi" w:hAnsiTheme="majorHAnsi" w:cstheme="majorHAnsi"/>
        </w:rPr>
        <w:t>Advertising Management</w:t>
      </w:r>
    </w:p>
    <w:p w14:paraId="3B51D442" w14:textId="77777777" w:rsidR="0046260D" w:rsidRPr="00695CD3" w:rsidRDefault="0046260D" w:rsidP="0046260D">
      <w:pPr>
        <w:pStyle w:val="ListParagraph"/>
        <w:numPr>
          <w:ilvl w:val="0"/>
          <w:numId w:val="5"/>
        </w:numPr>
        <w:rPr>
          <w:rFonts w:asciiTheme="majorHAnsi" w:hAnsiTheme="majorHAnsi" w:cstheme="majorHAnsi"/>
        </w:rPr>
      </w:pPr>
      <w:r w:rsidRPr="00695CD3">
        <w:rPr>
          <w:rFonts w:asciiTheme="majorHAnsi" w:hAnsiTheme="majorHAnsi" w:cstheme="majorHAnsi"/>
        </w:rPr>
        <w:lastRenderedPageBreak/>
        <w:t>Advertising Design:  Theoretical Frameworks and Type of Appeals</w:t>
      </w:r>
    </w:p>
    <w:p w14:paraId="4D48AF62" w14:textId="77777777" w:rsidR="00BC54FE" w:rsidRPr="00695CD3" w:rsidRDefault="0046260D" w:rsidP="0046260D">
      <w:pPr>
        <w:pStyle w:val="ListParagraph"/>
        <w:numPr>
          <w:ilvl w:val="0"/>
          <w:numId w:val="5"/>
        </w:numPr>
        <w:rPr>
          <w:rFonts w:asciiTheme="majorHAnsi" w:hAnsiTheme="majorHAnsi" w:cstheme="majorHAnsi"/>
        </w:rPr>
      </w:pPr>
      <w:r w:rsidRPr="00695CD3">
        <w:rPr>
          <w:rFonts w:asciiTheme="majorHAnsi" w:hAnsiTheme="majorHAnsi" w:cstheme="majorHAnsi"/>
        </w:rPr>
        <w:t>Advertising Design:  Message Strategies and Executional Frameworks</w:t>
      </w:r>
    </w:p>
    <w:p w14:paraId="787D2069" w14:textId="77777777" w:rsidR="0046260D" w:rsidRPr="00695CD3" w:rsidRDefault="00BC54FE" w:rsidP="00A116B4">
      <w:pPr>
        <w:rPr>
          <w:rFonts w:asciiTheme="majorHAnsi" w:hAnsiTheme="majorHAnsi" w:cstheme="majorHAnsi"/>
          <w:sz w:val="24"/>
        </w:rPr>
      </w:pPr>
      <w:r w:rsidRPr="00695CD3">
        <w:rPr>
          <w:rFonts w:asciiTheme="majorHAnsi" w:hAnsiTheme="majorHAnsi" w:cstheme="majorHAnsi"/>
          <w:sz w:val="24"/>
        </w:rPr>
        <w:t xml:space="preserve">Part 3 – </w:t>
      </w:r>
      <w:r w:rsidR="0046260D" w:rsidRPr="00695CD3">
        <w:rPr>
          <w:rFonts w:asciiTheme="majorHAnsi" w:hAnsiTheme="majorHAnsi" w:cstheme="majorHAnsi"/>
          <w:sz w:val="24"/>
        </w:rPr>
        <w:t>IMC Media Tools</w:t>
      </w:r>
    </w:p>
    <w:p w14:paraId="735145DE" w14:textId="77777777" w:rsidR="0046260D" w:rsidRPr="00695CD3" w:rsidRDefault="0046260D" w:rsidP="0046260D">
      <w:pPr>
        <w:pStyle w:val="ListParagraph"/>
        <w:numPr>
          <w:ilvl w:val="0"/>
          <w:numId w:val="6"/>
        </w:numPr>
        <w:rPr>
          <w:rFonts w:asciiTheme="majorHAnsi" w:hAnsiTheme="majorHAnsi" w:cstheme="majorHAnsi"/>
        </w:rPr>
      </w:pPr>
      <w:r w:rsidRPr="00695CD3">
        <w:rPr>
          <w:rFonts w:asciiTheme="majorHAnsi" w:hAnsiTheme="majorHAnsi" w:cstheme="majorHAnsi"/>
        </w:rPr>
        <w:t>Traditional Media Channels</w:t>
      </w:r>
    </w:p>
    <w:p w14:paraId="0FF23AE1" w14:textId="77777777" w:rsidR="0046260D" w:rsidRPr="00695CD3" w:rsidRDefault="0046260D" w:rsidP="0046260D">
      <w:pPr>
        <w:pStyle w:val="ListParagraph"/>
        <w:numPr>
          <w:ilvl w:val="0"/>
          <w:numId w:val="6"/>
        </w:numPr>
        <w:rPr>
          <w:rFonts w:asciiTheme="majorHAnsi" w:hAnsiTheme="majorHAnsi" w:cstheme="majorHAnsi"/>
        </w:rPr>
      </w:pPr>
      <w:r w:rsidRPr="00695CD3">
        <w:rPr>
          <w:rFonts w:asciiTheme="majorHAnsi" w:hAnsiTheme="majorHAnsi" w:cstheme="majorHAnsi"/>
        </w:rPr>
        <w:t>E-active Marketing</w:t>
      </w:r>
    </w:p>
    <w:p w14:paraId="5AC98C80" w14:textId="77777777" w:rsidR="0046260D" w:rsidRPr="00695CD3" w:rsidRDefault="0046260D" w:rsidP="0046260D">
      <w:pPr>
        <w:pStyle w:val="ListParagraph"/>
        <w:numPr>
          <w:ilvl w:val="0"/>
          <w:numId w:val="6"/>
        </w:numPr>
        <w:rPr>
          <w:rFonts w:asciiTheme="majorHAnsi" w:hAnsiTheme="majorHAnsi" w:cstheme="majorHAnsi"/>
        </w:rPr>
      </w:pPr>
      <w:r w:rsidRPr="00695CD3">
        <w:rPr>
          <w:rFonts w:asciiTheme="majorHAnsi" w:hAnsiTheme="majorHAnsi" w:cstheme="majorHAnsi"/>
        </w:rPr>
        <w:t>Alternative Marketing</w:t>
      </w:r>
    </w:p>
    <w:p w14:paraId="011FDE46" w14:textId="77777777" w:rsidR="0046260D" w:rsidRPr="00695CD3" w:rsidRDefault="0046260D" w:rsidP="0046260D">
      <w:pPr>
        <w:rPr>
          <w:rFonts w:asciiTheme="majorHAnsi" w:hAnsiTheme="majorHAnsi" w:cstheme="majorHAnsi"/>
          <w:sz w:val="24"/>
        </w:rPr>
      </w:pPr>
      <w:r w:rsidRPr="00695CD3">
        <w:rPr>
          <w:rFonts w:asciiTheme="majorHAnsi" w:hAnsiTheme="majorHAnsi" w:cstheme="majorHAnsi"/>
          <w:sz w:val="24"/>
        </w:rPr>
        <w:t>Part 4 – IMC Promotional Tools</w:t>
      </w:r>
    </w:p>
    <w:p w14:paraId="3E9ED9C1" w14:textId="77777777" w:rsidR="0046260D" w:rsidRPr="00695CD3" w:rsidRDefault="0046260D" w:rsidP="0046260D">
      <w:pPr>
        <w:pStyle w:val="ListParagraph"/>
        <w:numPr>
          <w:ilvl w:val="0"/>
          <w:numId w:val="7"/>
        </w:numPr>
        <w:rPr>
          <w:rFonts w:asciiTheme="majorHAnsi" w:hAnsiTheme="majorHAnsi" w:cstheme="majorHAnsi"/>
        </w:rPr>
      </w:pPr>
      <w:r w:rsidRPr="00695CD3">
        <w:rPr>
          <w:rFonts w:asciiTheme="majorHAnsi" w:hAnsiTheme="majorHAnsi" w:cstheme="majorHAnsi"/>
        </w:rPr>
        <w:t>Database and Direct Response Marketing</w:t>
      </w:r>
    </w:p>
    <w:p w14:paraId="6F148F0A" w14:textId="77777777" w:rsidR="0046260D" w:rsidRPr="00695CD3" w:rsidRDefault="0046260D" w:rsidP="0046260D">
      <w:pPr>
        <w:pStyle w:val="ListParagraph"/>
        <w:numPr>
          <w:ilvl w:val="0"/>
          <w:numId w:val="7"/>
        </w:numPr>
        <w:rPr>
          <w:rFonts w:asciiTheme="majorHAnsi" w:hAnsiTheme="majorHAnsi" w:cstheme="majorHAnsi"/>
        </w:rPr>
      </w:pPr>
      <w:r w:rsidRPr="00695CD3">
        <w:rPr>
          <w:rFonts w:asciiTheme="majorHAnsi" w:hAnsiTheme="majorHAnsi" w:cstheme="majorHAnsi"/>
        </w:rPr>
        <w:t>Sales Promotions</w:t>
      </w:r>
    </w:p>
    <w:p w14:paraId="02C05458" w14:textId="77777777" w:rsidR="0046260D" w:rsidRPr="00695CD3" w:rsidRDefault="0046260D" w:rsidP="0046260D">
      <w:pPr>
        <w:pStyle w:val="ListParagraph"/>
        <w:numPr>
          <w:ilvl w:val="0"/>
          <w:numId w:val="7"/>
        </w:numPr>
        <w:rPr>
          <w:rFonts w:asciiTheme="majorHAnsi" w:hAnsiTheme="majorHAnsi" w:cstheme="majorHAnsi"/>
        </w:rPr>
      </w:pPr>
      <w:r w:rsidRPr="00695CD3">
        <w:rPr>
          <w:rFonts w:asciiTheme="majorHAnsi" w:hAnsiTheme="majorHAnsi" w:cstheme="majorHAnsi"/>
        </w:rPr>
        <w:t>Public Relations Sponsorship Programs</w:t>
      </w:r>
    </w:p>
    <w:p w14:paraId="2770620D" w14:textId="77777777" w:rsidR="0046260D" w:rsidRPr="00695CD3" w:rsidRDefault="004B2BF1" w:rsidP="0046260D">
      <w:pPr>
        <w:rPr>
          <w:rFonts w:asciiTheme="majorHAnsi" w:hAnsiTheme="majorHAnsi" w:cstheme="majorHAnsi"/>
          <w:sz w:val="24"/>
        </w:rPr>
      </w:pPr>
      <w:r w:rsidRPr="00695CD3">
        <w:rPr>
          <w:rFonts w:asciiTheme="majorHAnsi" w:hAnsiTheme="majorHAnsi" w:cstheme="majorHAnsi"/>
          <w:sz w:val="24"/>
        </w:rPr>
        <w:t xml:space="preserve">Part 5 – </w:t>
      </w:r>
      <w:r w:rsidR="0046260D" w:rsidRPr="00695CD3">
        <w:rPr>
          <w:rFonts w:asciiTheme="majorHAnsi" w:hAnsiTheme="majorHAnsi" w:cstheme="majorHAnsi"/>
          <w:sz w:val="24"/>
        </w:rPr>
        <w:t>IMC Ethics, Regulation and Evaluation</w:t>
      </w:r>
    </w:p>
    <w:p w14:paraId="1D6E5B67" w14:textId="77777777" w:rsidR="0046260D" w:rsidRPr="00695CD3" w:rsidRDefault="0046260D" w:rsidP="0046260D">
      <w:pPr>
        <w:pStyle w:val="ListParagraph"/>
        <w:numPr>
          <w:ilvl w:val="0"/>
          <w:numId w:val="8"/>
        </w:numPr>
        <w:rPr>
          <w:rFonts w:asciiTheme="majorHAnsi" w:hAnsiTheme="majorHAnsi" w:cstheme="majorHAnsi"/>
        </w:rPr>
      </w:pPr>
      <w:r w:rsidRPr="00695CD3">
        <w:rPr>
          <w:rFonts w:asciiTheme="majorHAnsi" w:hAnsiTheme="majorHAnsi" w:cstheme="majorHAnsi"/>
        </w:rPr>
        <w:t>Regulations and Ethical Concerns</w:t>
      </w:r>
    </w:p>
    <w:p w14:paraId="2DB53E42" w14:textId="77777777" w:rsidR="00E2219E" w:rsidRPr="00695CD3" w:rsidRDefault="0046260D" w:rsidP="0046260D">
      <w:pPr>
        <w:pStyle w:val="ListParagraph"/>
        <w:numPr>
          <w:ilvl w:val="0"/>
          <w:numId w:val="8"/>
        </w:numPr>
        <w:rPr>
          <w:rFonts w:asciiTheme="majorHAnsi" w:hAnsiTheme="majorHAnsi" w:cstheme="majorHAnsi"/>
        </w:rPr>
      </w:pPr>
      <w:r w:rsidRPr="00695CD3">
        <w:rPr>
          <w:rFonts w:asciiTheme="majorHAnsi" w:hAnsiTheme="majorHAnsi" w:cstheme="majorHAnsi"/>
        </w:rPr>
        <w:t>Evaluating and Integrated Marketing Program</w:t>
      </w:r>
    </w:p>
    <w:p w14:paraId="1D223A87" w14:textId="77777777" w:rsidR="00A116B4" w:rsidRPr="00695CD3" w:rsidRDefault="00A116B4" w:rsidP="00A116B4">
      <w:pPr>
        <w:rPr>
          <w:rFonts w:asciiTheme="majorHAnsi" w:hAnsiTheme="majorHAnsi" w:cstheme="majorHAnsi"/>
          <w:sz w:val="24"/>
        </w:rPr>
      </w:pPr>
    </w:p>
    <w:p w14:paraId="452C0AA2" w14:textId="77777777" w:rsidR="00A116B4" w:rsidRPr="00695CD3" w:rsidRDefault="00A116B4" w:rsidP="00A116B4">
      <w:pPr>
        <w:pStyle w:val="Heading3"/>
        <w:spacing w:before="0" w:after="0"/>
        <w:rPr>
          <w:rFonts w:asciiTheme="majorHAnsi" w:hAnsiTheme="majorHAnsi" w:cstheme="majorHAnsi"/>
          <w:sz w:val="24"/>
        </w:rPr>
      </w:pPr>
      <w:r w:rsidRPr="00695CD3">
        <w:rPr>
          <w:rFonts w:asciiTheme="majorHAnsi" w:hAnsiTheme="majorHAnsi" w:cstheme="majorHAnsi"/>
          <w:sz w:val="24"/>
        </w:rPr>
        <w:t>Methods of Learning</w:t>
      </w:r>
    </w:p>
    <w:p w14:paraId="45A0CE87" w14:textId="77777777" w:rsidR="00A116B4" w:rsidRPr="00695CD3" w:rsidRDefault="00A116B4" w:rsidP="00A116B4">
      <w:pPr>
        <w:rPr>
          <w:rFonts w:asciiTheme="majorHAnsi" w:hAnsiTheme="majorHAnsi" w:cstheme="majorHAnsi"/>
          <w:sz w:val="24"/>
        </w:rPr>
      </w:pPr>
      <w:r w:rsidRPr="00695CD3">
        <w:rPr>
          <w:rFonts w:asciiTheme="majorHAnsi" w:hAnsiTheme="majorHAnsi" w:cstheme="majorHAnsi"/>
          <w:sz w:val="24"/>
        </w:rPr>
        <w:t>A variety of techniques will be used to enhance your learning for this course. These include lecture, discussion, debates, exams, video cases, in-class</w:t>
      </w:r>
      <w:r w:rsidR="0046260D" w:rsidRPr="00695CD3">
        <w:rPr>
          <w:rFonts w:asciiTheme="majorHAnsi" w:hAnsiTheme="majorHAnsi" w:cstheme="majorHAnsi"/>
          <w:sz w:val="24"/>
        </w:rPr>
        <w:t xml:space="preserve"> group activities, out-of-class </w:t>
      </w:r>
      <w:r w:rsidRPr="00695CD3">
        <w:rPr>
          <w:rFonts w:asciiTheme="majorHAnsi" w:hAnsiTheme="majorHAnsi" w:cstheme="majorHAnsi"/>
          <w:sz w:val="24"/>
        </w:rPr>
        <w:t>individual assignments, and Internet research. You are expected to come to every session having completed your reading and/or other assignments.</w:t>
      </w:r>
      <w:r w:rsidR="0046260D" w:rsidRPr="00695CD3">
        <w:rPr>
          <w:rFonts w:asciiTheme="majorHAnsi" w:hAnsiTheme="majorHAnsi" w:cstheme="majorHAnsi"/>
          <w:sz w:val="24"/>
        </w:rPr>
        <w:t xml:space="preserve">  Bring your book to class every time.  You will be using it.</w:t>
      </w:r>
    </w:p>
    <w:p w14:paraId="451FFD8A" w14:textId="77777777" w:rsidR="00A116B4" w:rsidRPr="00695CD3" w:rsidRDefault="00A116B4" w:rsidP="00A116B4">
      <w:pPr>
        <w:rPr>
          <w:rFonts w:asciiTheme="majorHAnsi" w:hAnsiTheme="majorHAnsi" w:cstheme="majorHAnsi"/>
          <w:sz w:val="24"/>
        </w:rPr>
      </w:pPr>
    </w:p>
    <w:p w14:paraId="774E7191" w14:textId="77777777" w:rsidR="00A116B4" w:rsidRPr="00695CD3" w:rsidRDefault="00A116B4" w:rsidP="00A116B4">
      <w:pPr>
        <w:pStyle w:val="Heading3"/>
        <w:spacing w:before="0" w:after="0"/>
        <w:rPr>
          <w:rFonts w:asciiTheme="majorHAnsi" w:hAnsiTheme="majorHAnsi" w:cstheme="majorHAnsi"/>
          <w:sz w:val="24"/>
        </w:rPr>
      </w:pPr>
      <w:r w:rsidRPr="00695CD3">
        <w:rPr>
          <w:rFonts w:asciiTheme="majorHAnsi" w:hAnsiTheme="majorHAnsi" w:cstheme="majorHAnsi"/>
          <w:sz w:val="24"/>
        </w:rPr>
        <w:t>Course Evaluation</w:t>
      </w:r>
    </w:p>
    <w:p w14:paraId="1767D119" w14:textId="77777777" w:rsidR="00A116B4" w:rsidRPr="00695CD3" w:rsidRDefault="00A116B4" w:rsidP="00A116B4">
      <w:pPr>
        <w:rPr>
          <w:rFonts w:asciiTheme="majorHAnsi" w:hAnsiTheme="majorHAnsi" w:cstheme="majorHAnsi"/>
          <w:sz w:val="24"/>
        </w:rPr>
      </w:pPr>
      <w:r w:rsidRPr="00695CD3">
        <w:rPr>
          <w:rFonts w:asciiTheme="majorHAnsi" w:hAnsiTheme="majorHAnsi" w:cstheme="majorHAnsi"/>
          <w:sz w:val="24"/>
        </w:rPr>
        <w:t xml:space="preserve">You will have several opportunities to demonstrate your knowledge and understanding of the principles taught in this course. Though much of the learning is actually achieved in-class, you are expected to complete certain assignments before class and to turn in outside assignments on time. </w:t>
      </w:r>
    </w:p>
    <w:p w14:paraId="04CD64A8" w14:textId="77777777" w:rsidR="00A116B4" w:rsidRPr="00695CD3" w:rsidRDefault="00A116B4" w:rsidP="00A116B4">
      <w:pPr>
        <w:rPr>
          <w:rFonts w:asciiTheme="majorHAnsi" w:hAnsiTheme="majorHAnsi" w:cstheme="majorHAnsi"/>
          <w:sz w:val="24"/>
        </w:rPr>
      </w:pPr>
    </w:p>
    <w:p w14:paraId="569B39D3" w14:textId="77777777" w:rsidR="00A116B4" w:rsidRPr="00695CD3" w:rsidRDefault="00295B9A" w:rsidP="00BF2681">
      <w:pPr>
        <w:jc w:val="left"/>
        <w:rPr>
          <w:rFonts w:asciiTheme="majorHAnsi" w:hAnsiTheme="majorHAnsi" w:cstheme="majorHAnsi"/>
          <w:sz w:val="24"/>
        </w:rPr>
      </w:pPr>
      <w:r w:rsidRPr="00695CD3">
        <w:rPr>
          <w:rFonts w:asciiTheme="majorHAnsi" w:hAnsiTheme="majorHAnsi" w:cstheme="majorHAnsi"/>
          <w:sz w:val="24"/>
        </w:rPr>
        <w:t>Exams (4</w:t>
      </w:r>
      <w:r w:rsidR="00BC6432" w:rsidRPr="00695CD3">
        <w:rPr>
          <w:rFonts w:asciiTheme="majorHAnsi" w:hAnsiTheme="majorHAnsi" w:cstheme="majorHAnsi"/>
          <w:sz w:val="24"/>
        </w:rPr>
        <w:t>)</w:t>
      </w:r>
      <w:r w:rsidR="00BC6432" w:rsidRPr="00695CD3">
        <w:rPr>
          <w:rFonts w:asciiTheme="majorHAnsi" w:hAnsiTheme="majorHAnsi" w:cstheme="majorHAnsi"/>
          <w:sz w:val="24"/>
        </w:rPr>
        <w:tab/>
      </w:r>
      <w:r w:rsidR="00BC6432" w:rsidRPr="00695CD3">
        <w:rPr>
          <w:rFonts w:asciiTheme="majorHAnsi" w:hAnsiTheme="majorHAnsi" w:cstheme="majorHAnsi"/>
          <w:sz w:val="24"/>
        </w:rPr>
        <w:tab/>
        <w:t xml:space="preserve"> </w:t>
      </w:r>
      <w:r w:rsidR="00BC6432" w:rsidRPr="00695CD3">
        <w:rPr>
          <w:rFonts w:asciiTheme="majorHAnsi" w:hAnsiTheme="majorHAnsi" w:cstheme="majorHAnsi"/>
          <w:sz w:val="24"/>
        </w:rPr>
        <w:tab/>
      </w:r>
      <w:r w:rsidR="0059701A" w:rsidRPr="00695CD3">
        <w:rPr>
          <w:rFonts w:asciiTheme="majorHAnsi" w:hAnsiTheme="majorHAnsi" w:cstheme="majorHAnsi"/>
          <w:sz w:val="24"/>
        </w:rPr>
        <w:tab/>
      </w:r>
      <w:r w:rsidR="00CB4126" w:rsidRPr="00695CD3">
        <w:rPr>
          <w:rFonts w:asciiTheme="majorHAnsi" w:hAnsiTheme="majorHAnsi" w:cstheme="majorHAnsi"/>
          <w:sz w:val="24"/>
        </w:rPr>
        <w:t>200 points</w:t>
      </w:r>
      <w:r w:rsidR="00062C25" w:rsidRPr="00695CD3">
        <w:rPr>
          <w:rFonts w:asciiTheme="majorHAnsi" w:hAnsiTheme="majorHAnsi" w:cstheme="majorHAnsi"/>
          <w:sz w:val="24"/>
        </w:rPr>
        <w:t xml:space="preserve"> </w:t>
      </w:r>
      <w:r w:rsidR="00186681" w:rsidRPr="00695CD3">
        <w:rPr>
          <w:rFonts w:asciiTheme="majorHAnsi" w:hAnsiTheme="majorHAnsi" w:cstheme="majorHAnsi"/>
          <w:sz w:val="24"/>
        </w:rPr>
        <w:tab/>
        <w:t xml:space="preserve"> </w:t>
      </w:r>
    </w:p>
    <w:p w14:paraId="1C0647B8" w14:textId="77777777" w:rsidR="0046260D" w:rsidRPr="00695CD3" w:rsidRDefault="001B064C" w:rsidP="00BF2681">
      <w:pPr>
        <w:jc w:val="left"/>
        <w:rPr>
          <w:rFonts w:asciiTheme="majorHAnsi" w:hAnsiTheme="majorHAnsi" w:cstheme="majorHAnsi"/>
          <w:sz w:val="24"/>
        </w:rPr>
      </w:pPr>
      <w:r w:rsidRPr="00695CD3">
        <w:rPr>
          <w:rFonts w:asciiTheme="majorHAnsi" w:hAnsiTheme="majorHAnsi" w:cstheme="majorHAnsi"/>
          <w:sz w:val="24"/>
        </w:rPr>
        <w:t>Research Papers (4)</w:t>
      </w:r>
      <w:r w:rsidR="00BC6432" w:rsidRPr="00695CD3">
        <w:rPr>
          <w:rFonts w:asciiTheme="majorHAnsi" w:hAnsiTheme="majorHAnsi" w:cstheme="majorHAnsi"/>
          <w:sz w:val="24"/>
        </w:rPr>
        <w:tab/>
      </w:r>
      <w:r w:rsidR="0059701A" w:rsidRPr="00695CD3">
        <w:rPr>
          <w:rFonts w:asciiTheme="majorHAnsi" w:hAnsiTheme="majorHAnsi" w:cstheme="majorHAnsi"/>
          <w:sz w:val="24"/>
        </w:rPr>
        <w:tab/>
      </w:r>
      <w:r w:rsidR="00B34AF8" w:rsidRPr="00695CD3">
        <w:rPr>
          <w:rFonts w:asciiTheme="majorHAnsi" w:hAnsiTheme="majorHAnsi" w:cstheme="majorHAnsi"/>
          <w:sz w:val="24"/>
        </w:rPr>
        <w:t xml:space="preserve"> </w:t>
      </w:r>
      <w:r w:rsidRPr="00695CD3">
        <w:rPr>
          <w:rFonts w:asciiTheme="majorHAnsi" w:hAnsiTheme="majorHAnsi" w:cstheme="majorHAnsi"/>
          <w:sz w:val="24"/>
        </w:rPr>
        <w:t xml:space="preserve"> </w:t>
      </w:r>
      <w:r w:rsidR="00186681" w:rsidRPr="00695CD3">
        <w:rPr>
          <w:rFonts w:asciiTheme="majorHAnsi" w:hAnsiTheme="majorHAnsi" w:cstheme="majorHAnsi"/>
          <w:sz w:val="24"/>
        </w:rPr>
        <w:tab/>
      </w:r>
      <w:r w:rsidRPr="00695CD3">
        <w:rPr>
          <w:rFonts w:asciiTheme="majorHAnsi" w:hAnsiTheme="majorHAnsi" w:cstheme="majorHAnsi"/>
          <w:sz w:val="24"/>
          <w:u w:val="single"/>
        </w:rPr>
        <w:t>200</w:t>
      </w:r>
      <w:r w:rsidR="00186681" w:rsidRPr="00695CD3">
        <w:rPr>
          <w:rFonts w:asciiTheme="majorHAnsi" w:hAnsiTheme="majorHAnsi" w:cstheme="majorHAnsi"/>
          <w:sz w:val="24"/>
          <w:u w:val="single"/>
        </w:rPr>
        <w:t xml:space="preserve"> </w:t>
      </w:r>
      <w:r w:rsidRPr="00695CD3">
        <w:rPr>
          <w:rFonts w:asciiTheme="majorHAnsi" w:hAnsiTheme="majorHAnsi" w:cstheme="majorHAnsi"/>
          <w:sz w:val="24"/>
          <w:u w:val="single"/>
        </w:rPr>
        <w:t>points</w:t>
      </w:r>
    </w:p>
    <w:p w14:paraId="37FA1F2F" w14:textId="77777777" w:rsidR="00A116B4" w:rsidRPr="00695CD3" w:rsidRDefault="00BC6432" w:rsidP="00BF2681">
      <w:pPr>
        <w:jc w:val="left"/>
        <w:rPr>
          <w:rFonts w:asciiTheme="majorHAnsi" w:hAnsiTheme="majorHAnsi" w:cstheme="majorHAnsi"/>
          <w:sz w:val="24"/>
        </w:rPr>
      </w:pPr>
      <w:r w:rsidRPr="00695CD3">
        <w:rPr>
          <w:rFonts w:asciiTheme="majorHAnsi" w:hAnsiTheme="majorHAnsi" w:cstheme="majorHAnsi"/>
          <w:sz w:val="24"/>
        </w:rPr>
        <w:t>Total</w:t>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Pr="00695CD3">
        <w:rPr>
          <w:rFonts w:asciiTheme="majorHAnsi" w:hAnsiTheme="majorHAnsi" w:cstheme="majorHAnsi"/>
          <w:sz w:val="24"/>
        </w:rPr>
        <w:tab/>
      </w:r>
      <w:r w:rsidR="0059701A" w:rsidRPr="00695CD3">
        <w:rPr>
          <w:rFonts w:asciiTheme="majorHAnsi" w:hAnsiTheme="majorHAnsi" w:cstheme="majorHAnsi"/>
          <w:sz w:val="24"/>
        </w:rPr>
        <w:tab/>
      </w:r>
      <w:r w:rsidR="00062C25" w:rsidRPr="00695CD3">
        <w:rPr>
          <w:rFonts w:asciiTheme="majorHAnsi" w:hAnsiTheme="majorHAnsi" w:cstheme="majorHAnsi"/>
          <w:sz w:val="24"/>
        </w:rPr>
        <w:t xml:space="preserve"> </w:t>
      </w:r>
      <w:r w:rsidR="00CB4126" w:rsidRPr="00695CD3">
        <w:rPr>
          <w:rFonts w:asciiTheme="majorHAnsi" w:hAnsiTheme="majorHAnsi" w:cstheme="majorHAnsi"/>
          <w:sz w:val="24"/>
        </w:rPr>
        <w:t>400 points</w:t>
      </w:r>
    </w:p>
    <w:p w14:paraId="118B108A" w14:textId="77777777" w:rsidR="00CB4126" w:rsidRPr="00695CD3" w:rsidRDefault="00CB4126" w:rsidP="00BF2681">
      <w:pPr>
        <w:jc w:val="left"/>
        <w:rPr>
          <w:rFonts w:asciiTheme="majorHAnsi" w:hAnsiTheme="majorHAnsi" w:cstheme="majorHAnsi"/>
          <w:sz w:val="24"/>
        </w:rPr>
      </w:pPr>
    </w:p>
    <w:p w14:paraId="1F063608" w14:textId="77777777" w:rsidR="00CB4126" w:rsidRPr="00695CD3" w:rsidRDefault="00CB4126" w:rsidP="00BF2681">
      <w:pPr>
        <w:jc w:val="left"/>
        <w:rPr>
          <w:rFonts w:asciiTheme="majorHAnsi" w:hAnsiTheme="majorHAnsi" w:cstheme="majorHAnsi"/>
          <w:sz w:val="24"/>
        </w:rPr>
      </w:pPr>
      <w:r w:rsidRPr="00695CD3">
        <w:rPr>
          <w:rFonts w:asciiTheme="majorHAnsi" w:hAnsiTheme="majorHAnsi" w:cstheme="majorHAnsi"/>
          <w:sz w:val="24"/>
        </w:rPr>
        <w:t xml:space="preserve">400 – 360 </w:t>
      </w:r>
      <w:r w:rsidRPr="00695CD3">
        <w:rPr>
          <w:rFonts w:asciiTheme="majorHAnsi" w:hAnsiTheme="majorHAnsi" w:cstheme="majorHAnsi"/>
          <w:sz w:val="24"/>
        </w:rPr>
        <w:tab/>
        <w:t>A</w:t>
      </w:r>
    </w:p>
    <w:p w14:paraId="4C5397B7" w14:textId="77777777" w:rsidR="00CB4126" w:rsidRPr="00695CD3" w:rsidRDefault="00CB4126" w:rsidP="00BF2681">
      <w:pPr>
        <w:jc w:val="left"/>
        <w:rPr>
          <w:rFonts w:asciiTheme="majorHAnsi" w:hAnsiTheme="majorHAnsi" w:cstheme="majorHAnsi"/>
          <w:sz w:val="24"/>
        </w:rPr>
      </w:pPr>
      <w:r w:rsidRPr="00695CD3">
        <w:rPr>
          <w:rFonts w:asciiTheme="majorHAnsi" w:hAnsiTheme="majorHAnsi" w:cstheme="majorHAnsi"/>
          <w:sz w:val="24"/>
        </w:rPr>
        <w:t>359 – 320</w:t>
      </w:r>
      <w:r w:rsidRPr="00695CD3">
        <w:rPr>
          <w:rFonts w:asciiTheme="majorHAnsi" w:hAnsiTheme="majorHAnsi" w:cstheme="majorHAnsi"/>
          <w:sz w:val="24"/>
        </w:rPr>
        <w:tab/>
        <w:t>B</w:t>
      </w:r>
    </w:p>
    <w:p w14:paraId="3DF013E8" w14:textId="77777777" w:rsidR="00CB4126" w:rsidRPr="00695CD3" w:rsidRDefault="00CB4126" w:rsidP="00BF2681">
      <w:pPr>
        <w:jc w:val="left"/>
        <w:rPr>
          <w:rFonts w:asciiTheme="majorHAnsi" w:hAnsiTheme="majorHAnsi" w:cstheme="majorHAnsi"/>
          <w:sz w:val="24"/>
        </w:rPr>
      </w:pPr>
      <w:r w:rsidRPr="00695CD3">
        <w:rPr>
          <w:rFonts w:asciiTheme="majorHAnsi" w:hAnsiTheme="majorHAnsi" w:cstheme="majorHAnsi"/>
          <w:sz w:val="24"/>
        </w:rPr>
        <w:t>319 – 280</w:t>
      </w:r>
      <w:r w:rsidRPr="00695CD3">
        <w:rPr>
          <w:rFonts w:asciiTheme="majorHAnsi" w:hAnsiTheme="majorHAnsi" w:cstheme="majorHAnsi"/>
          <w:sz w:val="24"/>
        </w:rPr>
        <w:tab/>
        <w:t>C</w:t>
      </w:r>
    </w:p>
    <w:p w14:paraId="3E388F9C" w14:textId="77777777" w:rsidR="00CB4126" w:rsidRPr="00695CD3" w:rsidRDefault="00CB4126" w:rsidP="00BF2681">
      <w:pPr>
        <w:jc w:val="left"/>
        <w:rPr>
          <w:rFonts w:asciiTheme="majorHAnsi" w:hAnsiTheme="majorHAnsi" w:cstheme="majorHAnsi"/>
          <w:sz w:val="24"/>
        </w:rPr>
      </w:pPr>
      <w:r w:rsidRPr="00695CD3">
        <w:rPr>
          <w:rFonts w:asciiTheme="majorHAnsi" w:hAnsiTheme="majorHAnsi" w:cstheme="majorHAnsi"/>
          <w:sz w:val="24"/>
        </w:rPr>
        <w:t>279 – 240</w:t>
      </w:r>
      <w:r w:rsidRPr="00695CD3">
        <w:rPr>
          <w:rFonts w:asciiTheme="majorHAnsi" w:hAnsiTheme="majorHAnsi" w:cstheme="majorHAnsi"/>
          <w:sz w:val="24"/>
        </w:rPr>
        <w:tab/>
        <w:t>D</w:t>
      </w:r>
    </w:p>
    <w:p w14:paraId="1AEA35D5" w14:textId="77777777" w:rsidR="00CB4126" w:rsidRPr="00695CD3" w:rsidRDefault="00CB4126" w:rsidP="00BF2681">
      <w:pPr>
        <w:jc w:val="left"/>
        <w:rPr>
          <w:rFonts w:asciiTheme="majorHAnsi" w:hAnsiTheme="majorHAnsi" w:cstheme="majorHAnsi"/>
          <w:sz w:val="24"/>
        </w:rPr>
      </w:pPr>
      <w:proofErr w:type="gramStart"/>
      <w:r w:rsidRPr="00695CD3">
        <w:rPr>
          <w:rFonts w:asciiTheme="majorHAnsi" w:hAnsiTheme="majorHAnsi" w:cstheme="majorHAnsi"/>
          <w:sz w:val="24"/>
        </w:rPr>
        <w:t>239  below</w:t>
      </w:r>
      <w:proofErr w:type="gramEnd"/>
      <w:r w:rsidRPr="00695CD3">
        <w:rPr>
          <w:rFonts w:asciiTheme="majorHAnsi" w:hAnsiTheme="majorHAnsi" w:cstheme="majorHAnsi"/>
          <w:sz w:val="24"/>
        </w:rPr>
        <w:tab/>
        <w:t>F</w:t>
      </w:r>
    </w:p>
    <w:p w14:paraId="261FDDE9" w14:textId="77777777" w:rsidR="00CB4126" w:rsidRPr="00695CD3" w:rsidRDefault="00CB4126" w:rsidP="00BF2681">
      <w:pPr>
        <w:jc w:val="left"/>
        <w:rPr>
          <w:rFonts w:asciiTheme="majorHAnsi" w:hAnsiTheme="majorHAnsi" w:cstheme="majorHAnsi"/>
          <w:sz w:val="24"/>
        </w:rPr>
      </w:pPr>
    </w:p>
    <w:p w14:paraId="2F90E998" w14:textId="77777777" w:rsidR="00E02A3B" w:rsidRPr="00695CD3" w:rsidRDefault="00E02A3B" w:rsidP="00A116B4">
      <w:pPr>
        <w:rPr>
          <w:rFonts w:asciiTheme="majorHAnsi" w:hAnsiTheme="majorHAnsi" w:cstheme="majorHAnsi"/>
          <w:sz w:val="24"/>
        </w:rPr>
      </w:pPr>
    </w:p>
    <w:p w14:paraId="655E3DAA" w14:textId="77777777" w:rsidR="0001691B" w:rsidRPr="00695CD3" w:rsidRDefault="001322D0" w:rsidP="00A116B4">
      <w:pPr>
        <w:rPr>
          <w:rFonts w:asciiTheme="majorHAnsi" w:hAnsiTheme="majorHAnsi" w:cstheme="majorHAnsi"/>
          <w:sz w:val="24"/>
        </w:rPr>
      </w:pPr>
      <w:r w:rsidRPr="00695CD3">
        <w:rPr>
          <w:rFonts w:asciiTheme="majorHAnsi" w:hAnsiTheme="majorHAnsi" w:cstheme="majorHAnsi"/>
          <w:sz w:val="24"/>
        </w:rPr>
        <w:t>The grading scale for course grades will be 90% and above: A, 80% to 90%: B, 70% to 80%: C, 60% to 70%:</w:t>
      </w:r>
      <w:r w:rsidR="00B51CBA" w:rsidRPr="00695CD3">
        <w:rPr>
          <w:rFonts w:asciiTheme="majorHAnsi" w:hAnsiTheme="majorHAnsi" w:cstheme="majorHAnsi"/>
          <w:sz w:val="24"/>
        </w:rPr>
        <w:t xml:space="preserve"> D, and </w:t>
      </w:r>
      <w:r w:rsidRPr="00695CD3">
        <w:rPr>
          <w:rFonts w:asciiTheme="majorHAnsi" w:hAnsiTheme="majorHAnsi" w:cstheme="majorHAnsi"/>
          <w:sz w:val="24"/>
        </w:rPr>
        <w:t>less than 60%: F.</w:t>
      </w:r>
    </w:p>
    <w:p w14:paraId="6B708D9A" w14:textId="77777777" w:rsidR="00D4269E" w:rsidRPr="00695CD3" w:rsidRDefault="00D4269E" w:rsidP="00D4269E">
      <w:pPr>
        <w:rPr>
          <w:rFonts w:asciiTheme="majorHAnsi" w:hAnsiTheme="majorHAnsi" w:cstheme="majorHAnsi"/>
          <w:b/>
          <w:sz w:val="24"/>
        </w:rPr>
      </w:pPr>
    </w:p>
    <w:p w14:paraId="57F54DE5" w14:textId="77777777" w:rsidR="00D4269E" w:rsidRPr="00695CD3" w:rsidRDefault="00D4269E" w:rsidP="00D4269E">
      <w:pPr>
        <w:rPr>
          <w:rFonts w:asciiTheme="majorHAnsi" w:hAnsiTheme="majorHAnsi" w:cstheme="majorHAnsi"/>
          <w:b/>
          <w:sz w:val="24"/>
        </w:rPr>
      </w:pPr>
      <w:r w:rsidRPr="00695CD3">
        <w:rPr>
          <w:rFonts w:asciiTheme="majorHAnsi" w:hAnsiTheme="majorHAnsi" w:cstheme="majorHAnsi"/>
          <w:b/>
          <w:sz w:val="24"/>
        </w:rPr>
        <w:t>Attendance and Course Completion</w:t>
      </w:r>
    </w:p>
    <w:p w14:paraId="78BA3B41" w14:textId="067FA0B4" w:rsidR="00D4269E" w:rsidRPr="00695CD3" w:rsidRDefault="00440A0A" w:rsidP="00D4269E">
      <w:pPr>
        <w:rPr>
          <w:rFonts w:asciiTheme="majorHAnsi" w:hAnsiTheme="majorHAnsi" w:cstheme="majorHAnsi"/>
          <w:sz w:val="24"/>
        </w:rPr>
      </w:pPr>
      <w:r w:rsidRPr="00695CD3">
        <w:rPr>
          <w:rFonts w:asciiTheme="majorHAnsi" w:hAnsiTheme="majorHAnsi" w:cstheme="majorHAnsi"/>
          <w:b/>
          <w:sz w:val="24"/>
        </w:rPr>
        <w:t>Four</w:t>
      </w:r>
      <w:r w:rsidR="00D4269E" w:rsidRPr="00695CD3">
        <w:rPr>
          <w:rFonts w:asciiTheme="majorHAnsi" w:hAnsiTheme="majorHAnsi" w:cstheme="majorHAnsi"/>
          <w:sz w:val="24"/>
        </w:rPr>
        <w:t xml:space="preserve"> absences or lack of satisfactory completion of assignments may result in your being dropped from the class or receiving an unsatisfactory grade.</w:t>
      </w:r>
    </w:p>
    <w:p w14:paraId="6944D34F" w14:textId="25385681" w:rsidR="007E2485" w:rsidRPr="00695CD3" w:rsidRDefault="007E2485" w:rsidP="00D4269E">
      <w:pPr>
        <w:rPr>
          <w:rFonts w:asciiTheme="majorHAnsi" w:hAnsiTheme="majorHAnsi" w:cstheme="majorHAnsi"/>
          <w:sz w:val="24"/>
        </w:rPr>
      </w:pPr>
      <w:r w:rsidRPr="00695CD3">
        <w:rPr>
          <w:rFonts w:asciiTheme="majorHAnsi" w:hAnsiTheme="majorHAnsi" w:cstheme="majorHAnsi"/>
          <w:sz w:val="24"/>
        </w:rPr>
        <w:t>Failure to hand in the first paper will result in a drop.</w:t>
      </w:r>
    </w:p>
    <w:p w14:paraId="7D5B5CF7" w14:textId="1C86DF57" w:rsidR="007E2485" w:rsidRPr="00695CD3" w:rsidRDefault="007E2485" w:rsidP="00D4269E">
      <w:pPr>
        <w:rPr>
          <w:rFonts w:asciiTheme="majorHAnsi" w:hAnsiTheme="majorHAnsi" w:cstheme="majorHAnsi"/>
          <w:sz w:val="24"/>
        </w:rPr>
      </w:pPr>
      <w:r w:rsidRPr="00695CD3">
        <w:rPr>
          <w:rFonts w:asciiTheme="majorHAnsi" w:hAnsiTheme="majorHAnsi" w:cstheme="majorHAnsi"/>
          <w:sz w:val="24"/>
        </w:rPr>
        <w:t>Failure to pass the first exam will result in a drop.</w:t>
      </w:r>
    </w:p>
    <w:p w14:paraId="1B80307D" w14:textId="77777777" w:rsidR="00440A0A" w:rsidRPr="00695CD3" w:rsidRDefault="00440A0A" w:rsidP="00D4269E">
      <w:pPr>
        <w:rPr>
          <w:rFonts w:asciiTheme="majorHAnsi" w:hAnsiTheme="majorHAnsi" w:cstheme="majorHAnsi"/>
          <w:sz w:val="24"/>
        </w:rPr>
      </w:pPr>
    </w:p>
    <w:p w14:paraId="1FD0F943" w14:textId="77777777" w:rsidR="00440A0A" w:rsidRPr="00695CD3" w:rsidRDefault="003151C5" w:rsidP="00D4269E">
      <w:pPr>
        <w:rPr>
          <w:rFonts w:asciiTheme="majorHAnsi" w:hAnsiTheme="majorHAnsi" w:cstheme="majorHAnsi"/>
          <w:sz w:val="24"/>
        </w:rPr>
      </w:pPr>
      <w:r w:rsidRPr="00695CD3">
        <w:rPr>
          <w:rFonts w:asciiTheme="majorHAnsi" w:hAnsiTheme="majorHAnsi" w:cstheme="majorHAnsi"/>
          <w:sz w:val="24"/>
        </w:rPr>
        <w:t xml:space="preserve">Please turn off and put away (out of site) all cell phones.  Do not text or leave class to take a phone call.  </w:t>
      </w:r>
    </w:p>
    <w:p w14:paraId="2EF74E9E" w14:textId="77777777" w:rsidR="00D4269E" w:rsidRPr="00695CD3" w:rsidRDefault="00D4269E" w:rsidP="00D4269E">
      <w:pPr>
        <w:rPr>
          <w:rFonts w:asciiTheme="majorHAnsi" w:hAnsiTheme="majorHAnsi" w:cstheme="majorHAnsi"/>
          <w:sz w:val="24"/>
        </w:rPr>
      </w:pPr>
    </w:p>
    <w:p w14:paraId="608FBD9E" w14:textId="77777777" w:rsidR="0001691B" w:rsidRPr="00695CD3" w:rsidRDefault="0001691B" w:rsidP="00A116B4">
      <w:pPr>
        <w:rPr>
          <w:rFonts w:asciiTheme="majorHAnsi" w:hAnsiTheme="majorHAnsi" w:cstheme="majorHAnsi"/>
          <w:sz w:val="24"/>
        </w:rPr>
      </w:pPr>
      <w:r w:rsidRPr="00695CD3">
        <w:rPr>
          <w:rFonts w:asciiTheme="majorHAnsi" w:hAnsiTheme="majorHAnsi" w:cstheme="majorHAnsi"/>
          <w:sz w:val="24"/>
        </w:rPr>
        <w:t xml:space="preserve">All homework must be </w:t>
      </w:r>
      <w:r w:rsidRPr="00695CD3">
        <w:rPr>
          <w:rFonts w:asciiTheme="majorHAnsi" w:hAnsiTheme="majorHAnsi" w:cstheme="majorHAnsi"/>
          <w:b/>
          <w:sz w:val="24"/>
        </w:rPr>
        <w:t>typed</w:t>
      </w:r>
      <w:r w:rsidRPr="00695CD3">
        <w:rPr>
          <w:rFonts w:asciiTheme="majorHAnsi" w:hAnsiTheme="majorHAnsi" w:cstheme="majorHAnsi"/>
          <w:sz w:val="24"/>
        </w:rPr>
        <w:t xml:space="preserve"> and submitted prior to class starting.</w:t>
      </w:r>
    </w:p>
    <w:p w14:paraId="056A3569" w14:textId="77777777" w:rsidR="0046260D" w:rsidRPr="00695CD3" w:rsidRDefault="00E02A3B" w:rsidP="00A116B4">
      <w:pPr>
        <w:rPr>
          <w:rFonts w:asciiTheme="majorHAnsi" w:hAnsiTheme="majorHAnsi" w:cstheme="majorHAnsi"/>
          <w:sz w:val="24"/>
        </w:rPr>
      </w:pPr>
      <w:r w:rsidRPr="00695CD3">
        <w:rPr>
          <w:rFonts w:asciiTheme="majorHAnsi" w:hAnsiTheme="majorHAnsi" w:cstheme="majorHAnsi"/>
          <w:sz w:val="24"/>
        </w:rPr>
        <w:t xml:space="preserve">There will be no make-up exams given.  </w:t>
      </w:r>
    </w:p>
    <w:p w14:paraId="568FBCE8" w14:textId="77777777" w:rsidR="00BC6432" w:rsidRPr="00695CD3" w:rsidRDefault="0046260D" w:rsidP="00A116B4">
      <w:pPr>
        <w:rPr>
          <w:rFonts w:asciiTheme="majorHAnsi" w:hAnsiTheme="majorHAnsi" w:cstheme="majorHAnsi"/>
          <w:sz w:val="24"/>
        </w:rPr>
      </w:pPr>
      <w:r w:rsidRPr="00695CD3">
        <w:rPr>
          <w:rFonts w:asciiTheme="majorHAnsi" w:hAnsiTheme="majorHAnsi" w:cstheme="majorHAnsi"/>
          <w:sz w:val="24"/>
        </w:rPr>
        <w:t xml:space="preserve">There will no late </w:t>
      </w:r>
      <w:r w:rsidR="001B064C" w:rsidRPr="00695CD3">
        <w:rPr>
          <w:rFonts w:asciiTheme="majorHAnsi" w:hAnsiTheme="majorHAnsi" w:cstheme="majorHAnsi"/>
          <w:sz w:val="24"/>
        </w:rPr>
        <w:t>research paper</w:t>
      </w:r>
      <w:r w:rsidRPr="00695CD3">
        <w:rPr>
          <w:rFonts w:asciiTheme="majorHAnsi" w:hAnsiTheme="majorHAnsi" w:cstheme="majorHAnsi"/>
          <w:sz w:val="24"/>
        </w:rPr>
        <w:t xml:space="preserve"> assignments accepted.</w:t>
      </w:r>
      <w:r w:rsidR="00DC5A0D" w:rsidRPr="00695CD3">
        <w:rPr>
          <w:rFonts w:asciiTheme="majorHAnsi" w:hAnsiTheme="majorHAnsi" w:cstheme="majorHAnsi"/>
          <w:sz w:val="24"/>
        </w:rPr>
        <w:t xml:space="preserve"> </w:t>
      </w:r>
      <w:r w:rsidR="00440A0A" w:rsidRPr="00695CD3">
        <w:rPr>
          <w:rFonts w:asciiTheme="majorHAnsi" w:hAnsiTheme="majorHAnsi" w:cstheme="majorHAnsi"/>
          <w:sz w:val="24"/>
        </w:rPr>
        <w:t>(please don’t ask)</w:t>
      </w:r>
      <w:r w:rsidR="00DC5A0D" w:rsidRPr="00695CD3">
        <w:rPr>
          <w:rFonts w:asciiTheme="majorHAnsi" w:hAnsiTheme="majorHAnsi" w:cstheme="majorHAnsi"/>
          <w:sz w:val="24"/>
        </w:rPr>
        <w:t xml:space="preserve"> </w:t>
      </w:r>
      <w:r w:rsidR="00E02A3B" w:rsidRPr="00695CD3">
        <w:rPr>
          <w:rFonts w:asciiTheme="majorHAnsi" w:hAnsiTheme="majorHAnsi" w:cstheme="majorHAnsi"/>
          <w:sz w:val="24"/>
        </w:rPr>
        <w:t xml:space="preserve"> </w:t>
      </w:r>
    </w:p>
    <w:p w14:paraId="634F0039" w14:textId="77777777" w:rsidR="005D4573" w:rsidRPr="00695CD3" w:rsidRDefault="005D4573" w:rsidP="00A116B4">
      <w:pPr>
        <w:rPr>
          <w:rFonts w:asciiTheme="majorHAnsi" w:hAnsiTheme="majorHAnsi" w:cstheme="majorHAnsi"/>
          <w:sz w:val="24"/>
        </w:rPr>
      </w:pPr>
      <w:r w:rsidRPr="00695CD3">
        <w:rPr>
          <w:rFonts w:asciiTheme="majorHAnsi" w:hAnsiTheme="majorHAnsi" w:cstheme="majorHAnsi"/>
          <w:sz w:val="24"/>
        </w:rPr>
        <w:t>Let me know if you need any accommodations (I’ll work with you to make sure you are successful)</w:t>
      </w:r>
    </w:p>
    <w:sectPr w:rsidR="005D4573" w:rsidRPr="00695CD3" w:rsidSect="00695CD3">
      <w:pgSz w:w="12240" w:h="15840"/>
      <w:pgMar w:top="1080" w:right="1080" w:bottom="72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93818"/>
    <w:multiLevelType w:val="hybridMultilevel"/>
    <w:tmpl w:val="50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172EF"/>
    <w:multiLevelType w:val="hybridMultilevel"/>
    <w:tmpl w:val="1474F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3597"/>
    <w:multiLevelType w:val="hybridMultilevel"/>
    <w:tmpl w:val="55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7879"/>
    <w:multiLevelType w:val="hybridMultilevel"/>
    <w:tmpl w:val="F39E8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92E0B"/>
    <w:multiLevelType w:val="hybridMultilevel"/>
    <w:tmpl w:val="4D2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21A2"/>
    <w:multiLevelType w:val="hybridMultilevel"/>
    <w:tmpl w:val="F73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61141"/>
    <w:multiLevelType w:val="hybridMultilevel"/>
    <w:tmpl w:val="177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B4"/>
    <w:rsid w:val="0001691B"/>
    <w:rsid w:val="0003037A"/>
    <w:rsid w:val="00033858"/>
    <w:rsid w:val="00057E1B"/>
    <w:rsid w:val="00062C25"/>
    <w:rsid w:val="00091004"/>
    <w:rsid w:val="001322D0"/>
    <w:rsid w:val="00150B66"/>
    <w:rsid w:val="00171043"/>
    <w:rsid w:val="00186681"/>
    <w:rsid w:val="001B064C"/>
    <w:rsid w:val="00241C9A"/>
    <w:rsid w:val="00276F88"/>
    <w:rsid w:val="00293BE9"/>
    <w:rsid w:val="00295B9A"/>
    <w:rsid w:val="003151C5"/>
    <w:rsid w:val="00352E92"/>
    <w:rsid w:val="00382061"/>
    <w:rsid w:val="00382876"/>
    <w:rsid w:val="003C1BC2"/>
    <w:rsid w:val="00440A0A"/>
    <w:rsid w:val="0046260D"/>
    <w:rsid w:val="00484D60"/>
    <w:rsid w:val="004B2BF1"/>
    <w:rsid w:val="004D56E6"/>
    <w:rsid w:val="00553D25"/>
    <w:rsid w:val="0056392E"/>
    <w:rsid w:val="00580460"/>
    <w:rsid w:val="0059701A"/>
    <w:rsid w:val="005D4573"/>
    <w:rsid w:val="00636F27"/>
    <w:rsid w:val="00650DA0"/>
    <w:rsid w:val="00695CD3"/>
    <w:rsid w:val="00704009"/>
    <w:rsid w:val="00711958"/>
    <w:rsid w:val="007322C1"/>
    <w:rsid w:val="007B298D"/>
    <w:rsid w:val="007E2485"/>
    <w:rsid w:val="00834A6F"/>
    <w:rsid w:val="00846128"/>
    <w:rsid w:val="008549A3"/>
    <w:rsid w:val="008F2CF0"/>
    <w:rsid w:val="00900A1A"/>
    <w:rsid w:val="00910DE4"/>
    <w:rsid w:val="009612CE"/>
    <w:rsid w:val="009802D8"/>
    <w:rsid w:val="00981039"/>
    <w:rsid w:val="009E005B"/>
    <w:rsid w:val="009F1ED2"/>
    <w:rsid w:val="009F4AD8"/>
    <w:rsid w:val="00A116B4"/>
    <w:rsid w:val="00A15CCB"/>
    <w:rsid w:val="00AA2484"/>
    <w:rsid w:val="00AB7CDA"/>
    <w:rsid w:val="00B02083"/>
    <w:rsid w:val="00B34AF8"/>
    <w:rsid w:val="00B50A81"/>
    <w:rsid w:val="00B51CBA"/>
    <w:rsid w:val="00B76ECB"/>
    <w:rsid w:val="00B923CA"/>
    <w:rsid w:val="00BC54FE"/>
    <w:rsid w:val="00BC55B2"/>
    <w:rsid w:val="00BC6432"/>
    <w:rsid w:val="00BF2681"/>
    <w:rsid w:val="00CB4126"/>
    <w:rsid w:val="00D04B37"/>
    <w:rsid w:val="00D4269E"/>
    <w:rsid w:val="00DC5A0D"/>
    <w:rsid w:val="00DD0E7A"/>
    <w:rsid w:val="00DE7FEE"/>
    <w:rsid w:val="00E02A3B"/>
    <w:rsid w:val="00E2219E"/>
    <w:rsid w:val="00F67D15"/>
    <w:rsid w:val="00F7227D"/>
    <w:rsid w:val="00FE0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570FA"/>
  <w15:docId w15:val="{800CEDE9-7D34-4FFE-B8C2-8AA0C99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16B4"/>
    <w:pPr>
      <w:spacing w:line="240" w:lineRule="exact"/>
      <w:jc w:val="both"/>
    </w:pPr>
    <w:rPr>
      <w:rFonts w:ascii="Times New Roman" w:eastAsia="Times New Roman" w:hAnsi="Times New Roman" w:cs="Times New Roman"/>
      <w:sz w:val="20"/>
      <w:szCs w:val="20"/>
    </w:rPr>
  </w:style>
  <w:style w:type="paragraph" w:styleId="Heading3">
    <w:name w:val="heading 3"/>
    <w:basedOn w:val="TX"/>
    <w:next w:val="TX"/>
    <w:link w:val="Heading3Char"/>
    <w:qFormat/>
    <w:rsid w:val="00A116B4"/>
    <w:pPr>
      <w:keepNext/>
      <w:spacing w:before="240"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6B4"/>
    <w:rPr>
      <w:rFonts w:ascii="Times New Roman" w:eastAsia="Times New Roman" w:hAnsi="Times New Roman" w:cs="Times New Roman"/>
      <w:b/>
      <w:i/>
      <w:sz w:val="22"/>
      <w:szCs w:val="20"/>
    </w:rPr>
  </w:style>
  <w:style w:type="paragraph" w:customStyle="1" w:styleId="TX">
    <w:name w:val="TX"/>
    <w:basedOn w:val="Normal"/>
    <w:next w:val="Normal"/>
    <w:rsid w:val="00A116B4"/>
  </w:style>
  <w:style w:type="character" w:styleId="Hyperlink">
    <w:name w:val="Hyperlink"/>
    <w:basedOn w:val="DefaultParagraphFont"/>
    <w:uiPriority w:val="99"/>
    <w:semiHidden/>
    <w:unhideWhenUsed/>
    <w:rsid w:val="00A116B4"/>
    <w:rPr>
      <w:color w:val="0000FF" w:themeColor="hyperlink"/>
      <w:u w:val="single"/>
    </w:rPr>
  </w:style>
  <w:style w:type="character" w:styleId="FollowedHyperlink">
    <w:name w:val="FollowedHyperlink"/>
    <w:basedOn w:val="DefaultParagraphFont"/>
    <w:uiPriority w:val="99"/>
    <w:semiHidden/>
    <w:unhideWhenUsed/>
    <w:rsid w:val="00A116B4"/>
    <w:rPr>
      <w:color w:val="800080" w:themeColor="followedHyperlink"/>
      <w:u w:val="single"/>
    </w:rPr>
  </w:style>
  <w:style w:type="paragraph" w:styleId="Header">
    <w:name w:val="header"/>
    <w:basedOn w:val="Normal"/>
    <w:link w:val="HeaderChar"/>
    <w:uiPriority w:val="99"/>
    <w:semiHidden/>
    <w:unhideWhenUsed/>
    <w:rsid w:val="00BC643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C643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C643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C6432"/>
    <w:rPr>
      <w:rFonts w:ascii="Times New Roman" w:eastAsia="Times New Roman" w:hAnsi="Times New Roman" w:cs="Times New Roman"/>
      <w:sz w:val="20"/>
      <w:szCs w:val="20"/>
    </w:rPr>
  </w:style>
  <w:style w:type="paragraph" w:styleId="ListParagraph">
    <w:name w:val="List Paragraph"/>
    <w:basedOn w:val="Normal"/>
    <w:uiPriority w:val="34"/>
    <w:qFormat/>
    <w:rsid w:val="00BC6432"/>
    <w:pPr>
      <w:spacing w:line="240" w:lineRule="auto"/>
      <w:ind w:left="720"/>
      <w:contextualSpacing/>
      <w:jc w:val="left"/>
    </w:pPr>
    <w:rPr>
      <w:sz w:val="24"/>
    </w:rPr>
  </w:style>
  <w:style w:type="paragraph" w:styleId="BalloonText">
    <w:name w:val="Balloon Text"/>
    <w:basedOn w:val="Normal"/>
    <w:link w:val="BalloonTextChar"/>
    <w:rsid w:val="00636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Goodmans</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Marilyn Goodman</cp:lastModifiedBy>
  <cp:revision>4</cp:revision>
  <cp:lastPrinted>2019-08-17T17:06:00Z</cp:lastPrinted>
  <dcterms:created xsi:type="dcterms:W3CDTF">2019-07-25T20:58:00Z</dcterms:created>
  <dcterms:modified xsi:type="dcterms:W3CDTF">2019-08-17T17:10:00Z</dcterms:modified>
</cp:coreProperties>
</file>